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9D54A5" w:rsidRDefault="00000000">
      <w:pPr>
        <w:pStyle w:val="Title"/>
        <w:jc w:val="center"/>
      </w:pPr>
      <w:r>
        <w:t>C&amp;U FIRST AID &amp; CPR TRAINING</w:t>
      </w:r>
    </w:p>
    <w:p w:rsidR="009D54A5" w:rsidRDefault="00000000">
      <w:pPr>
        <w:jc w:val="center"/>
      </w:pPr>
      <w:r>
        <w:rPr>
          <w:b/>
        </w:rPr>
        <w:t>CPR &amp; CHOKING • LIFE-SAVING SKILLS</w:t>
      </w:r>
    </w:p>
    <w:p w:rsidR="009D54A5" w:rsidRDefault="00000000">
      <w:pPr>
        <w:jc w:val="center"/>
      </w:pPr>
      <w:r>
        <w:rPr>
          <w:b/>
          <w:sz w:val="30"/>
        </w:rPr>
        <w:t>COLLEGE + / ADULT LEARNERS</w:t>
      </w:r>
    </w:p>
    <w:p w:rsidR="009D54A5" w:rsidRDefault="00000000">
      <w:pPr>
        <w:jc w:val="center"/>
      </w:pPr>
      <w:r>
        <w:rPr>
          <w:b/>
        </w:rPr>
        <w:t>5-DAY • 60-MINUTE LESSON PLAN • MASTER 9.9 PRODUCTION EDITION</w:t>
      </w:r>
    </w:p>
    <w:p w:rsidR="009D54A5" w:rsidRDefault="00000000">
      <w:r>
        <w:t>A capstone adult-learning curriculum for CPR, choking response, AED awareness, first aid, emergency communication, preparedness, teamwork, evidence literacy and certification readiness.</w:t>
      </w:r>
    </w:p>
    <w:p w:rsidR="009D54A5" w:rsidRDefault="00000000">
      <w:pPr>
        <w:pStyle w:val="Heading2"/>
      </w:pPr>
      <w:r>
        <w:t>THE 9.9 STANDARD</w:t>
      </w:r>
    </w:p>
    <w:p w:rsidR="009D54A5" w:rsidRDefault="00000000">
      <w:r>
        <w:t>This edition keeps the compact, teachable architecture of the C&amp;U series while strengthening adult-level depth, assessment validity, measurable performance improvement, instructor usability and transfer to campus, workplace and community settings.</w:t>
      </w:r>
    </w:p>
    <w:p w:rsidR="009D54A5" w:rsidRDefault="00000000">
      <w:pPr>
        <w:pStyle w:val="Heading2"/>
      </w:pPr>
      <w:r>
        <w:t>SAFETY BOUNDARY</w:t>
      </w:r>
    </w:p>
    <w:p w:rsidR="009D54A5" w:rsidRDefault="00000000">
      <w:r>
        <w:t>Hands-on physical skills are practiced only on approved training equipment under qualified instruction. Learners never perform choking-rescue maneuvers or forceful CPR practice on one another. Formal certification is issued only through an authorized provider using its current requirements.</w:t>
      </w:r>
    </w:p>
    <w:p w:rsidR="009D54A5" w:rsidRDefault="00000000">
      <w:pPr>
        <w:pStyle w:val="Title"/>
        <w:jc w:val="center"/>
      </w:pPr>
      <w:r>
        <w:t>DOCUMENT MAP</w:t>
      </w:r>
    </w:p>
    <w:p w:rsidR="009D54A5" w:rsidRDefault="00000000">
      <w:pPr>
        <w:jc w:val="center"/>
      </w:pPr>
      <w:r>
        <w:rPr>
          <w:b/>
        </w:rPr>
        <w:t>COLLEGE + / ADULT LEARNERS</w:t>
      </w:r>
    </w:p>
    <w:tbl>
      <w:tblPr>
        <w:tblStyle w:val="TableGrid"/>
        <w:tblW w:w="0" w:type="auto"/>
        <w:jc w:val="center"/>
        <w:tblLook w:val="04A0" w:firstRow="1" w:lastRow="0" w:firstColumn="1" w:lastColumn="0" w:noHBand="0" w:noVBand="1"/>
      </w:tblPr>
      <w:tblGrid>
        <w:gridCol w:w="5141"/>
        <w:gridCol w:w="5141"/>
      </w:tblGrid>
      <w:tr w:rsidR="009D54A5">
        <w:trPr>
          <w:jc w:val="center"/>
        </w:trPr>
        <w:tc>
          <w:tcPr>
            <w:tcW w:w="5141" w:type="dxa"/>
            <w:vAlign w:val="center"/>
          </w:tcPr>
          <w:p w:rsidR="009D54A5" w:rsidRDefault="00000000">
            <w:r>
              <w:rPr>
                <w:b/>
                <w:sz w:val="16"/>
              </w:rPr>
              <w:t>SECTION</w:t>
            </w:r>
          </w:p>
        </w:tc>
        <w:tc>
          <w:tcPr>
            <w:tcW w:w="5141" w:type="dxa"/>
            <w:vAlign w:val="center"/>
          </w:tcPr>
          <w:p w:rsidR="009D54A5" w:rsidRDefault="00000000">
            <w:r>
              <w:rPr>
                <w:b/>
                <w:sz w:val="16"/>
              </w:rPr>
              <w:t>FUNCTION</w:t>
            </w:r>
          </w:p>
        </w:tc>
      </w:tr>
      <w:tr w:rsidR="009D54A5">
        <w:trPr>
          <w:jc w:val="center"/>
        </w:trPr>
        <w:tc>
          <w:tcPr>
            <w:tcW w:w="5141" w:type="dxa"/>
            <w:vAlign w:val="center"/>
          </w:tcPr>
          <w:p w:rsidR="009D54A5" w:rsidRDefault="00000000">
            <w:r>
              <w:rPr>
                <w:sz w:val="16"/>
              </w:rPr>
              <w:t>1. Program Architecture</w:t>
            </w:r>
          </w:p>
        </w:tc>
        <w:tc>
          <w:tcPr>
            <w:tcW w:w="5141" w:type="dxa"/>
            <w:vAlign w:val="center"/>
          </w:tcPr>
          <w:p w:rsidR="009D54A5" w:rsidRDefault="00000000">
            <w:r>
              <w:rPr>
                <w:sz w:val="16"/>
              </w:rPr>
              <w:t>Purpose, outcomes, adult-readiness model and five-day arc</w:t>
            </w:r>
          </w:p>
        </w:tc>
      </w:tr>
      <w:tr w:rsidR="009D54A5">
        <w:trPr>
          <w:jc w:val="center"/>
        </w:trPr>
        <w:tc>
          <w:tcPr>
            <w:tcW w:w="5141" w:type="dxa"/>
            <w:vAlign w:val="center"/>
          </w:tcPr>
          <w:p w:rsidR="009D54A5" w:rsidRDefault="00000000">
            <w:r>
              <w:rPr>
                <w:sz w:val="16"/>
              </w:rPr>
              <w:t>2. Instructor &amp; Safety Standard</w:t>
            </w:r>
          </w:p>
        </w:tc>
        <w:tc>
          <w:tcPr>
            <w:tcW w:w="5141" w:type="dxa"/>
            <w:vAlign w:val="center"/>
          </w:tcPr>
          <w:p w:rsidR="009D54A5" w:rsidRDefault="00000000">
            <w:r>
              <w:rPr>
                <w:sz w:val="16"/>
              </w:rPr>
              <w:t>Preparation, supervision, simulation controls and certification boundaries</w:t>
            </w:r>
          </w:p>
        </w:tc>
      </w:tr>
      <w:tr w:rsidR="009D54A5">
        <w:trPr>
          <w:jc w:val="center"/>
        </w:trPr>
        <w:tc>
          <w:tcPr>
            <w:tcW w:w="5141" w:type="dxa"/>
            <w:vAlign w:val="center"/>
          </w:tcPr>
          <w:p w:rsidR="009D54A5" w:rsidRDefault="00000000">
            <w:r>
              <w:rPr>
                <w:sz w:val="16"/>
              </w:rPr>
              <w:t>3. Five-Day Lesson Plan</w:t>
            </w:r>
          </w:p>
        </w:tc>
        <w:tc>
          <w:tcPr>
            <w:tcW w:w="5141" w:type="dxa"/>
            <w:vAlign w:val="center"/>
          </w:tcPr>
          <w:p w:rsidR="009D54A5" w:rsidRDefault="00000000">
            <w:r>
              <w:rPr>
                <w:sz w:val="16"/>
              </w:rPr>
              <w:t>Five complete 60-minute lessons</w:t>
            </w:r>
          </w:p>
        </w:tc>
      </w:tr>
      <w:tr w:rsidR="009D54A5">
        <w:trPr>
          <w:jc w:val="center"/>
        </w:trPr>
        <w:tc>
          <w:tcPr>
            <w:tcW w:w="5141" w:type="dxa"/>
            <w:vAlign w:val="center"/>
          </w:tcPr>
          <w:p w:rsidR="009D54A5" w:rsidRDefault="00000000">
            <w:r>
              <w:rPr>
                <w:sz w:val="16"/>
              </w:rPr>
              <w:t>4. Skill &amp; Knowledge Labs</w:t>
            </w:r>
          </w:p>
        </w:tc>
        <w:tc>
          <w:tcPr>
            <w:tcW w:w="5141" w:type="dxa"/>
            <w:vAlign w:val="center"/>
          </w:tcPr>
          <w:p w:rsidR="009D54A5" w:rsidRDefault="00000000">
            <w:r>
              <w:rPr>
                <w:sz w:val="16"/>
              </w:rPr>
              <w:t>CPR, AED, choking, first aid and emergency-system practice</w:t>
            </w:r>
          </w:p>
        </w:tc>
      </w:tr>
      <w:tr w:rsidR="009D54A5">
        <w:trPr>
          <w:jc w:val="center"/>
        </w:trPr>
        <w:tc>
          <w:tcPr>
            <w:tcW w:w="5141" w:type="dxa"/>
            <w:vAlign w:val="center"/>
          </w:tcPr>
          <w:p w:rsidR="009D54A5" w:rsidRDefault="00000000">
            <w:r>
              <w:rPr>
                <w:sz w:val="16"/>
              </w:rPr>
              <w:t>5. Evidence &amp; Quantitative Labs</w:t>
            </w:r>
          </w:p>
        </w:tc>
        <w:tc>
          <w:tcPr>
            <w:tcW w:w="5141" w:type="dxa"/>
            <w:vAlign w:val="center"/>
          </w:tcPr>
          <w:p w:rsidR="009D54A5" w:rsidRDefault="00000000">
            <w:r>
              <w:rPr>
                <w:sz w:val="16"/>
              </w:rPr>
              <w:t>Performance measurement and evidence-literacy exercises</w:t>
            </w:r>
          </w:p>
        </w:tc>
      </w:tr>
      <w:tr w:rsidR="009D54A5">
        <w:trPr>
          <w:jc w:val="center"/>
        </w:trPr>
        <w:tc>
          <w:tcPr>
            <w:tcW w:w="5141" w:type="dxa"/>
            <w:vAlign w:val="center"/>
          </w:tcPr>
          <w:p w:rsidR="009D54A5" w:rsidRDefault="00000000">
            <w:r>
              <w:rPr>
                <w:sz w:val="16"/>
              </w:rPr>
              <w:t>6. Scenario Bank</w:t>
            </w:r>
          </w:p>
        </w:tc>
        <w:tc>
          <w:tcPr>
            <w:tcW w:w="5141" w:type="dxa"/>
            <w:vAlign w:val="center"/>
          </w:tcPr>
          <w:p w:rsidR="009D54A5" w:rsidRDefault="00000000">
            <w:r>
              <w:rPr>
                <w:sz w:val="16"/>
              </w:rPr>
              <w:t>Ready-to-run adult, campus, workplace and community cases</w:t>
            </w:r>
          </w:p>
        </w:tc>
      </w:tr>
      <w:tr w:rsidR="009D54A5">
        <w:trPr>
          <w:jc w:val="center"/>
        </w:trPr>
        <w:tc>
          <w:tcPr>
            <w:tcW w:w="5141" w:type="dxa"/>
            <w:vAlign w:val="center"/>
          </w:tcPr>
          <w:p w:rsidR="009D54A5" w:rsidRDefault="00000000">
            <w:r>
              <w:rPr>
                <w:sz w:val="16"/>
              </w:rPr>
              <w:t>7. Student Worksheets</w:t>
            </w:r>
          </w:p>
        </w:tc>
        <w:tc>
          <w:tcPr>
            <w:tcW w:w="5141" w:type="dxa"/>
            <w:vAlign w:val="center"/>
          </w:tcPr>
          <w:p w:rsidR="009D54A5" w:rsidRDefault="00000000">
            <w:r>
              <w:rPr>
                <w:sz w:val="16"/>
              </w:rPr>
              <w:t>Copy-ready learner tools</w:t>
            </w:r>
          </w:p>
        </w:tc>
      </w:tr>
      <w:tr w:rsidR="009D54A5">
        <w:trPr>
          <w:jc w:val="center"/>
        </w:trPr>
        <w:tc>
          <w:tcPr>
            <w:tcW w:w="5141" w:type="dxa"/>
            <w:vAlign w:val="center"/>
          </w:tcPr>
          <w:p w:rsidR="009D54A5" w:rsidRDefault="00000000">
            <w:r>
              <w:rPr>
                <w:sz w:val="16"/>
              </w:rPr>
              <w:t>8. Activities &amp; Games</w:t>
            </w:r>
          </w:p>
        </w:tc>
        <w:tc>
          <w:tcPr>
            <w:tcW w:w="5141" w:type="dxa"/>
            <w:vAlign w:val="center"/>
          </w:tcPr>
          <w:p w:rsidR="009D54A5" w:rsidRDefault="00000000">
            <w:r>
              <w:rPr>
                <w:sz w:val="16"/>
              </w:rPr>
              <w:t>Memorable team learning without unsafe competition</w:t>
            </w:r>
          </w:p>
        </w:tc>
      </w:tr>
      <w:tr w:rsidR="009D54A5">
        <w:trPr>
          <w:jc w:val="center"/>
        </w:trPr>
        <w:tc>
          <w:tcPr>
            <w:tcW w:w="5141" w:type="dxa"/>
            <w:vAlign w:val="center"/>
          </w:tcPr>
          <w:p w:rsidR="009D54A5" w:rsidRDefault="00000000">
            <w:r>
              <w:rPr>
                <w:sz w:val="16"/>
              </w:rPr>
              <w:t>9. Assessment &amp; Mastery</w:t>
            </w:r>
          </w:p>
        </w:tc>
        <w:tc>
          <w:tcPr>
            <w:tcW w:w="5141" w:type="dxa"/>
            <w:vAlign w:val="center"/>
          </w:tcPr>
          <w:p w:rsidR="009D54A5" w:rsidRDefault="00000000">
            <w:r>
              <w:rPr>
                <w:sz w:val="16"/>
              </w:rPr>
              <w:t>Written, scenario, practical and improvement measures</w:t>
            </w:r>
          </w:p>
        </w:tc>
      </w:tr>
      <w:tr w:rsidR="009D54A5">
        <w:trPr>
          <w:jc w:val="center"/>
        </w:trPr>
        <w:tc>
          <w:tcPr>
            <w:tcW w:w="5141" w:type="dxa"/>
            <w:vAlign w:val="center"/>
          </w:tcPr>
          <w:p w:rsidR="009D54A5" w:rsidRDefault="00000000">
            <w:r>
              <w:rPr>
                <w:sz w:val="16"/>
              </w:rPr>
              <w:t>10. Differentiation &amp; Transfer</w:t>
            </w:r>
          </w:p>
        </w:tc>
        <w:tc>
          <w:tcPr>
            <w:tcW w:w="5141" w:type="dxa"/>
            <w:vAlign w:val="center"/>
          </w:tcPr>
          <w:p w:rsidR="009D54A5" w:rsidRDefault="00000000">
            <w:r>
              <w:rPr>
                <w:sz w:val="16"/>
              </w:rPr>
              <w:t>College, workplace, community and career adaptations</w:t>
            </w:r>
          </w:p>
        </w:tc>
      </w:tr>
      <w:tr w:rsidR="009D54A5">
        <w:trPr>
          <w:jc w:val="center"/>
        </w:trPr>
        <w:tc>
          <w:tcPr>
            <w:tcW w:w="5141" w:type="dxa"/>
            <w:vAlign w:val="center"/>
          </w:tcPr>
          <w:p w:rsidR="009D54A5" w:rsidRDefault="00000000">
            <w:r>
              <w:rPr>
                <w:sz w:val="16"/>
              </w:rPr>
              <w:t>11. Instructor Reference</w:t>
            </w:r>
          </w:p>
        </w:tc>
        <w:tc>
          <w:tcPr>
            <w:tcW w:w="5141" w:type="dxa"/>
            <w:vAlign w:val="center"/>
          </w:tcPr>
          <w:p w:rsidR="009D54A5" w:rsidRDefault="00000000">
            <w:r>
              <w:rPr>
                <w:sz w:val="16"/>
              </w:rPr>
              <w:t>Source basis, implementation notes and terminology</w:t>
            </w:r>
          </w:p>
        </w:tc>
      </w:tr>
      <w:tr w:rsidR="009D54A5">
        <w:trPr>
          <w:jc w:val="center"/>
        </w:trPr>
        <w:tc>
          <w:tcPr>
            <w:tcW w:w="5141" w:type="dxa"/>
            <w:vAlign w:val="center"/>
          </w:tcPr>
          <w:p w:rsidR="009D54A5" w:rsidRDefault="00000000">
            <w:r>
              <w:rPr>
                <w:sz w:val="16"/>
              </w:rPr>
              <w:t>12. Completion Record</w:t>
            </w:r>
          </w:p>
        </w:tc>
        <w:tc>
          <w:tcPr>
            <w:tcW w:w="5141" w:type="dxa"/>
            <w:vAlign w:val="center"/>
          </w:tcPr>
          <w:p w:rsidR="009D54A5" w:rsidRDefault="00000000">
            <w:r>
              <w:rPr>
                <w:sz w:val="16"/>
              </w:rPr>
              <w:t>Educational completion certificate and pledge</w:t>
            </w:r>
          </w:p>
        </w:tc>
      </w:tr>
    </w:tbl>
    <w:p w:rsidR="009D54A5" w:rsidRDefault="00000000">
      <w:pPr>
        <w:pStyle w:val="Heading2"/>
      </w:pPr>
      <w:r>
        <w:t>SOURCE ARCHITECTURE</w:t>
      </w:r>
    </w:p>
    <w:p w:rsidR="009D54A5" w:rsidRDefault="00000000">
      <w:r>
        <w:t>The supplied C&amp;U master materials establish adult CPR, pediatric distinctions, AED awareness, choking response, emergency communication, first aid, special considerations, certification preparation and written/practical assessment as core content. The 9.9 edition retains those elements while making the adult learner the final level of the progression. fileciteturn15file0L39-L47</w:t>
      </w:r>
    </w:p>
    <w:p w:rsidR="009D54A5" w:rsidRDefault="00000000">
      <w:pPr>
        <w:pStyle w:val="Title"/>
        <w:jc w:val="center"/>
      </w:pPr>
      <w:r>
        <w:t>PROGRAM ARCHITECTURE</w:t>
      </w:r>
    </w:p>
    <w:p w:rsidR="009D54A5" w:rsidRDefault="00000000">
      <w:pPr>
        <w:jc w:val="center"/>
      </w:pPr>
      <w:r>
        <w:rPr>
          <w:b/>
        </w:rPr>
        <w:t>FROM KNOWLEDGE TO ADULT READINESS</w:t>
      </w:r>
    </w:p>
    <w:p w:rsidR="009D54A5" w:rsidRDefault="00000000">
      <w:pPr>
        <w:pStyle w:val="Heading2"/>
      </w:pPr>
      <w:r>
        <w:t>PURPOSE</w:t>
      </w:r>
    </w:p>
    <w:p w:rsidR="009D54A5" w:rsidRDefault="00000000">
      <w:r>
        <w:t>College and adult learners should leave the unit able to recognize an emergency, protect themselves and others, activate professional help, provide only the care for which they are trained, communicate effectively, work as a team, evaluate their own performance and identify the next appropriate training step.</w:t>
      </w:r>
    </w:p>
    <w:p w:rsidR="009D54A5" w:rsidRDefault="00000000">
      <w:pPr>
        <w:pStyle w:val="Heading2"/>
      </w:pPr>
      <w:r>
        <w:t>LEARNING OUTCOMES</w:t>
      </w:r>
    </w:p>
    <w:p w:rsidR="009D54A5" w:rsidRDefault="00000000">
      <w:pPr>
        <w:pStyle w:val="ListBullet"/>
      </w:pPr>
      <w:r>
        <w:t>Recognize a possible cardiac emergency and activate the emergency response system without unnecessary delay.</w:t>
      </w:r>
    </w:p>
    <w:p w:rsidR="009D54A5" w:rsidRDefault="00000000">
      <w:pPr>
        <w:pStyle w:val="ListBullet"/>
      </w:pPr>
      <w:r>
        <w:t>Explain the role of CPR as an emergency intervention that supports circulation until advanced care is available.</w:t>
      </w:r>
    </w:p>
    <w:p w:rsidR="009D54A5" w:rsidRDefault="00000000">
      <w:pPr>
        <w:pStyle w:val="ListBullet"/>
      </w:pPr>
      <w:r>
        <w:lastRenderedPageBreak/>
        <w:t>Explain the role of an AED and coordinate its use with CPR on approved training equipment.</w:t>
      </w:r>
    </w:p>
    <w:p w:rsidR="009D54A5" w:rsidRDefault="00000000">
      <w:pPr>
        <w:pStyle w:val="ListBullet"/>
      </w:pPr>
      <w:r>
        <w:t>Recognize choking and distinguish an effective cough from severe airway obstruction.</w:t>
      </w:r>
    </w:p>
    <w:p w:rsidR="009D54A5" w:rsidRDefault="00000000">
      <w:pPr>
        <w:pStyle w:val="ListBullet"/>
      </w:pPr>
      <w:r>
        <w:t>Apply basic first-aid reasoning to common bleeding, burn, sprain/fracture and similar scenarios within training limits.</w:t>
      </w:r>
    </w:p>
    <w:p w:rsidR="009D54A5" w:rsidRDefault="00000000">
      <w:pPr>
        <w:pStyle w:val="ListBullet"/>
      </w:pPr>
      <w:r>
        <w:t>Communicate location, condition, hazards, care started and other essential information during a simulated emergency call.</w:t>
      </w:r>
    </w:p>
    <w:p w:rsidR="009D54A5" w:rsidRDefault="00000000">
      <w:pPr>
        <w:pStyle w:val="ListBullet"/>
      </w:pPr>
      <w:r>
        <w:t>Coordinate responder, caller, AED, observer and leadership roles in a controlled scenario.</w:t>
      </w:r>
    </w:p>
    <w:p w:rsidR="009D54A5" w:rsidRDefault="00000000">
      <w:pPr>
        <w:pStyle w:val="ListBullet"/>
      </w:pPr>
      <w:r>
        <w:t>Use simple performance data to identify errors, measure improvement and set a specific next-step goal.</w:t>
      </w:r>
    </w:p>
    <w:p w:rsidR="009D54A5" w:rsidRDefault="00000000">
      <w:pPr>
        <w:pStyle w:val="ListBullet"/>
      </w:pPr>
      <w:r>
        <w:t>Distinguish educational completion, certification preparation and actual certification.</w:t>
      </w:r>
    </w:p>
    <w:p w:rsidR="009D54A5" w:rsidRDefault="00000000">
      <w:pPr>
        <w:pStyle w:val="ListBullet"/>
      </w:pPr>
      <w:r>
        <w:t>Create a practical campus, workplace, home or community emergency-readiness plan.</w:t>
      </w:r>
    </w:p>
    <w:p w:rsidR="009D54A5" w:rsidRDefault="00000000">
      <w:pPr>
        <w:pStyle w:val="Heading2"/>
      </w:pPr>
      <w:r>
        <w:t>ADULT RESPONSE MODEL</w:t>
      </w:r>
    </w:p>
    <w:p w:rsidR="009D54A5" w:rsidRDefault="00000000">
      <w:r>
        <w:t>RECOGNIZE → PROTECT → ACTIVATE HELP → CARE WITHIN TRAINING → COMMUNICATE → CONTINUE → HAND OFF → DEBRIEF</w:t>
      </w:r>
    </w:p>
    <w:p w:rsidR="00D744A9" w:rsidRDefault="00D744A9">
      <w:pPr>
        <w:pStyle w:val="Title"/>
        <w:jc w:val="center"/>
      </w:pPr>
    </w:p>
    <w:p w:rsidR="009D54A5" w:rsidRDefault="00000000">
      <w:pPr>
        <w:pStyle w:val="Title"/>
        <w:jc w:val="center"/>
      </w:pPr>
      <w:r>
        <w:t>FIVE-DAY ARC &amp; ADULT LEARNING DESIGN</w:t>
      </w:r>
    </w:p>
    <w:p w:rsidR="009D54A5" w:rsidRDefault="00000000">
      <w:pPr>
        <w:jc w:val="center"/>
      </w:pPr>
      <w:r>
        <w:rPr>
          <w:b/>
        </w:rPr>
        <w:t>THE CAPSTONE PROGRESSION</w:t>
      </w:r>
    </w:p>
    <w:tbl>
      <w:tblPr>
        <w:tblStyle w:val="TableGrid"/>
        <w:tblW w:w="0" w:type="auto"/>
        <w:jc w:val="center"/>
        <w:tblLook w:val="04A0" w:firstRow="1" w:lastRow="0" w:firstColumn="1" w:lastColumn="0" w:noHBand="0" w:noVBand="1"/>
      </w:tblPr>
      <w:tblGrid>
        <w:gridCol w:w="2570"/>
        <w:gridCol w:w="2570"/>
        <w:gridCol w:w="2570"/>
        <w:gridCol w:w="2570"/>
      </w:tblGrid>
      <w:tr w:rsidR="009D54A5">
        <w:trPr>
          <w:jc w:val="center"/>
        </w:trPr>
        <w:tc>
          <w:tcPr>
            <w:tcW w:w="2570" w:type="dxa"/>
            <w:vAlign w:val="center"/>
          </w:tcPr>
          <w:p w:rsidR="009D54A5" w:rsidRDefault="00000000">
            <w:r>
              <w:rPr>
                <w:b/>
                <w:sz w:val="16"/>
              </w:rPr>
              <w:t>DAY</w:t>
            </w:r>
          </w:p>
        </w:tc>
        <w:tc>
          <w:tcPr>
            <w:tcW w:w="2570" w:type="dxa"/>
            <w:vAlign w:val="center"/>
          </w:tcPr>
          <w:p w:rsidR="009D54A5" w:rsidRDefault="00000000">
            <w:r>
              <w:rPr>
                <w:b/>
                <w:sz w:val="16"/>
              </w:rPr>
              <w:t>CORE QUESTION</w:t>
            </w:r>
          </w:p>
        </w:tc>
        <w:tc>
          <w:tcPr>
            <w:tcW w:w="2570" w:type="dxa"/>
            <w:vAlign w:val="center"/>
          </w:tcPr>
          <w:p w:rsidR="009D54A5" w:rsidRDefault="00000000">
            <w:r>
              <w:rPr>
                <w:b/>
                <w:sz w:val="16"/>
              </w:rPr>
              <w:t>LEARNING MODE</w:t>
            </w:r>
          </w:p>
        </w:tc>
        <w:tc>
          <w:tcPr>
            <w:tcW w:w="2570" w:type="dxa"/>
            <w:vAlign w:val="center"/>
          </w:tcPr>
          <w:p w:rsidR="009D54A5" w:rsidRDefault="00000000">
            <w:r>
              <w:rPr>
                <w:b/>
                <w:sz w:val="16"/>
              </w:rPr>
              <w:t>PRIMARY PRODUCT</w:t>
            </w:r>
          </w:p>
        </w:tc>
      </w:tr>
      <w:tr w:rsidR="009D54A5">
        <w:trPr>
          <w:jc w:val="center"/>
        </w:trPr>
        <w:tc>
          <w:tcPr>
            <w:tcW w:w="2570" w:type="dxa"/>
            <w:vAlign w:val="center"/>
          </w:tcPr>
          <w:p w:rsidR="009D54A5" w:rsidRDefault="00000000">
            <w:r>
              <w:rPr>
                <w:sz w:val="16"/>
              </w:rPr>
              <w:t>1</w:t>
            </w:r>
          </w:p>
        </w:tc>
        <w:tc>
          <w:tcPr>
            <w:tcW w:w="2570" w:type="dxa"/>
            <w:vAlign w:val="center"/>
          </w:tcPr>
          <w:p w:rsidR="009D54A5" w:rsidRDefault="00000000">
            <w:r>
              <w:rPr>
                <w:sz w:val="16"/>
              </w:rPr>
              <w:t>What is happening—and why does time matter?</w:t>
            </w:r>
          </w:p>
        </w:tc>
        <w:tc>
          <w:tcPr>
            <w:tcW w:w="2570" w:type="dxa"/>
            <w:vAlign w:val="center"/>
          </w:tcPr>
          <w:p w:rsidR="009D54A5" w:rsidRDefault="00000000">
            <w:r>
              <w:rPr>
                <w:sz w:val="16"/>
              </w:rPr>
              <w:t>Science + systems + evidence</w:t>
            </w:r>
          </w:p>
        </w:tc>
        <w:tc>
          <w:tcPr>
            <w:tcW w:w="2570" w:type="dxa"/>
            <w:vAlign w:val="center"/>
          </w:tcPr>
          <w:p w:rsidR="009D54A5" w:rsidRDefault="00000000">
            <w:r>
              <w:rPr>
                <w:sz w:val="16"/>
              </w:rPr>
              <w:t>Emergency-system map</w:t>
            </w:r>
          </w:p>
        </w:tc>
      </w:tr>
      <w:tr w:rsidR="009D54A5">
        <w:trPr>
          <w:jc w:val="center"/>
        </w:trPr>
        <w:tc>
          <w:tcPr>
            <w:tcW w:w="2570" w:type="dxa"/>
            <w:vAlign w:val="center"/>
          </w:tcPr>
          <w:p w:rsidR="009D54A5" w:rsidRDefault="00000000">
            <w:r>
              <w:rPr>
                <w:sz w:val="16"/>
              </w:rPr>
              <w:t>2</w:t>
            </w:r>
          </w:p>
        </w:tc>
        <w:tc>
          <w:tcPr>
            <w:tcW w:w="2570" w:type="dxa"/>
            <w:vAlign w:val="center"/>
          </w:tcPr>
          <w:p w:rsidR="009D54A5" w:rsidRDefault="00000000">
            <w:r>
              <w:rPr>
                <w:sz w:val="16"/>
              </w:rPr>
              <w:t>What makes a response effective?</w:t>
            </w:r>
          </w:p>
        </w:tc>
        <w:tc>
          <w:tcPr>
            <w:tcW w:w="2570" w:type="dxa"/>
            <w:vAlign w:val="center"/>
          </w:tcPr>
          <w:p w:rsidR="009D54A5" w:rsidRDefault="00000000">
            <w:r>
              <w:rPr>
                <w:sz w:val="16"/>
              </w:rPr>
              <w:t>Manikin/AED practice + measurement</w:t>
            </w:r>
          </w:p>
        </w:tc>
        <w:tc>
          <w:tcPr>
            <w:tcW w:w="2570" w:type="dxa"/>
            <w:vAlign w:val="center"/>
          </w:tcPr>
          <w:p w:rsidR="009D54A5" w:rsidRDefault="00000000">
            <w:r>
              <w:rPr>
                <w:sz w:val="16"/>
              </w:rPr>
              <w:t>Performance record</w:t>
            </w:r>
          </w:p>
        </w:tc>
      </w:tr>
      <w:tr w:rsidR="009D54A5">
        <w:trPr>
          <w:jc w:val="center"/>
        </w:trPr>
        <w:tc>
          <w:tcPr>
            <w:tcW w:w="2570" w:type="dxa"/>
            <w:vAlign w:val="center"/>
          </w:tcPr>
          <w:p w:rsidR="009D54A5" w:rsidRDefault="00000000">
            <w:r>
              <w:rPr>
                <w:sz w:val="16"/>
              </w:rPr>
              <w:t>3</w:t>
            </w:r>
          </w:p>
        </w:tc>
        <w:tc>
          <w:tcPr>
            <w:tcW w:w="2570" w:type="dxa"/>
            <w:vAlign w:val="center"/>
          </w:tcPr>
          <w:p w:rsidR="009D54A5" w:rsidRDefault="00000000">
            <w:r>
              <w:rPr>
                <w:sz w:val="16"/>
              </w:rPr>
              <w:t>How does the response change with the situation?</w:t>
            </w:r>
          </w:p>
        </w:tc>
        <w:tc>
          <w:tcPr>
            <w:tcW w:w="2570" w:type="dxa"/>
            <w:vAlign w:val="center"/>
          </w:tcPr>
          <w:p w:rsidR="009D54A5" w:rsidRDefault="00000000">
            <w:r>
              <w:rPr>
                <w:sz w:val="16"/>
              </w:rPr>
              <w:t>Choking + first aid + special populations</w:t>
            </w:r>
          </w:p>
        </w:tc>
        <w:tc>
          <w:tcPr>
            <w:tcW w:w="2570" w:type="dxa"/>
            <w:vAlign w:val="center"/>
          </w:tcPr>
          <w:p w:rsidR="009D54A5" w:rsidRDefault="00000000">
            <w:r>
              <w:rPr>
                <w:sz w:val="16"/>
              </w:rPr>
              <w:t>Decision matrix</w:t>
            </w:r>
          </w:p>
        </w:tc>
      </w:tr>
      <w:tr w:rsidR="009D54A5">
        <w:trPr>
          <w:jc w:val="center"/>
        </w:trPr>
        <w:tc>
          <w:tcPr>
            <w:tcW w:w="2570" w:type="dxa"/>
            <w:vAlign w:val="center"/>
          </w:tcPr>
          <w:p w:rsidR="009D54A5" w:rsidRDefault="00000000">
            <w:r>
              <w:rPr>
                <w:sz w:val="16"/>
              </w:rPr>
              <w:t>4</w:t>
            </w:r>
          </w:p>
        </w:tc>
        <w:tc>
          <w:tcPr>
            <w:tcW w:w="2570" w:type="dxa"/>
            <w:vAlign w:val="center"/>
          </w:tcPr>
          <w:p w:rsidR="009D54A5" w:rsidRDefault="00000000">
            <w:r>
              <w:rPr>
                <w:sz w:val="16"/>
              </w:rPr>
              <w:t>Can I communicate, organize and prepare?</w:t>
            </w:r>
          </w:p>
        </w:tc>
        <w:tc>
          <w:tcPr>
            <w:tcW w:w="2570" w:type="dxa"/>
            <w:vAlign w:val="center"/>
          </w:tcPr>
          <w:p w:rsidR="009D54A5" w:rsidRDefault="00000000">
            <w:r>
              <w:rPr>
                <w:sz w:val="16"/>
              </w:rPr>
              <w:t>Dispatch + preparedness + leadership</w:t>
            </w:r>
          </w:p>
        </w:tc>
        <w:tc>
          <w:tcPr>
            <w:tcW w:w="2570" w:type="dxa"/>
            <w:vAlign w:val="center"/>
          </w:tcPr>
          <w:p w:rsidR="009D54A5" w:rsidRDefault="00000000">
            <w:r>
              <w:rPr>
                <w:sz w:val="16"/>
              </w:rPr>
              <w:t>Emergency action plan</w:t>
            </w:r>
          </w:p>
        </w:tc>
      </w:tr>
      <w:tr w:rsidR="009D54A5">
        <w:trPr>
          <w:jc w:val="center"/>
        </w:trPr>
        <w:tc>
          <w:tcPr>
            <w:tcW w:w="2570" w:type="dxa"/>
            <w:vAlign w:val="center"/>
          </w:tcPr>
          <w:p w:rsidR="009D54A5" w:rsidRDefault="00000000">
            <w:r>
              <w:rPr>
                <w:sz w:val="16"/>
              </w:rPr>
              <w:t>5</w:t>
            </w:r>
          </w:p>
        </w:tc>
        <w:tc>
          <w:tcPr>
            <w:tcW w:w="2570" w:type="dxa"/>
            <w:vAlign w:val="center"/>
          </w:tcPr>
          <w:p w:rsidR="009D54A5" w:rsidRDefault="00000000">
            <w:r>
              <w:rPr>
                <w:sz w:val="16"/>
              </w:rPr>
              <w:t>Can I put the whole system together?</w:t>
            </w:r>
          </w:p>
        </w:tc>
        <w:tc>
          <w:tcPr>
            <w:tcW w:w="2570" w:type="dxa"/>
            <w:vAlign w:val="center"/>
          </w:tcPr>
          <w:p w:rsidR="009D54A5" w:rsidRDefault="00000000">
            <w:r>
              <w:rPr>
                <w:sz w:val="16"/>
              </w:rPr>
              <w:t>Integrated simulation + assessment</w:t>
            </w:r>
          </w:p>
        </w:tc>
        <w:tc>
          <w:tcPr>
            <w:tcW w:w="2570" w:type="dxa"/>
            <w:vAlign w:val="center"/>
          </w:tcPr>
          <w:p w:rsidR="009D54A5" w:rsidRDefault="00000000">
            <w:r>
              <w:rPr>
                <w:sz w:val="16"/>
              </w:rPr>
              <w:t>Mastery profile + next-step plan</w:t>
            </w:r>
          </w:p>
        </w:tc>
      </w:tr>
    </w:tbl>
    <w:p w:rsidR="009D54A5" w:rsidRDefault="00000000">
      <w:pPr>
        <w:pStyle w:val="Heading2"/>
      </w:pPr>
      <w:r>
        <w:t>ADULT LEARNING PRINCIPLES</w:t>
      </w:r>
    </w:p>
    <w:p w:rsidR="009D54A5" w:rsidRDefault="00000000">
      <w:pPr>
        <w:pStyle w:val="ListBullet"/>
      </w:pPr>
      <w:r>
        <w:t>Relevance: use campus, workplace, family and community situations.</w:t>
      </w:r>
    </w:p>
    <w:p w:rsidR="009D54A5" w:rsidRDefault="00000000">
      <w:pPr>
        <w:pStyle w:val="ListBullet"/>
      </w:pPr>
      <w:r>
        <w:t>Practice: move quickly from explanation to controlled application.</w:t>
      </w:r>
    </w:p>
    <w:p w:rsidR="009D54A5" w:rsidRDefault="00000000">
      <w:pPr>
        <w:pStyle w:val="ListBullet"/>
      </w:pPr>
      <w:r>
        <w:t>Reflection: require learners to explain why they chose an action.</w:t>
      </w:r>
    </w:p>
    <w:p w:rsidR="009D54A5" w:rsidRDefault="00000000">
      <w:pPr>
        <w:pStyle w:val="ListBullet"/>
      </w:pPr>
      <w:r>
        <w:t>Feedback: identify one high-value improvement after each performance.</w:t>
      </w:r>
    </w:p>
    <w:p w:rsidR="009D54A5" w:rsidRDefault="00000000">
      <w:pPr>
        <w:pStyle w:val="ListBullet"/>
      </w:pPr>
      <w:r>
        <w:t>Transfer: connect classroom skills to real emergency resources and future training.</w:t>
      </w:r>
    </w:p>
    <w:p w:rsidR="009D54A5" w:rsidRDefault="00000000">
      <w:pPr>
        <w:pStyle w:val="ListBullet"/>
      </w:pPr>
      <w:r>
        <w:t>Respect: adult learners bring prior experience; correct unsafe misconceptions without shaming.</w:t>
      </w:r>
    </w:p>
    <w:p w:rsidR="009D54A5" w:rsidRDefault="00000000">
      <w:pPr>
        <w:pStyle w:val="Heading2"/>
      </w:pPr>
      <w:r>
        <w:t>SERIES POSITION</w:t>
      </w:r>
    </w:p>
    <w:p w:rsidR="009D54A5" w:rsidRDefault="00000000">
      <w:r>
        <w:t xml:space="preserve">Batches 1–4 move from recognition and safe help-seeking toward increasingly independent judgment. Batch 5 is the capstone: the learner is expected to integrate knowledge, skills, communication, measurement and readiness planning. </w:t>
      </w:r>
    </w:p>
    <w:p w:rsidR="00D744A9" w:rsidRDefault="00D744A9">
      <w:pPr>
        <w:pStyle w:val="Title"/>
        <w:jc w:val="center"/>
      </w:pPr>
    </w:p>
    <w:p w:rsidR="009D54A5" w:rsidRDefault="00000000">
      <w:pPr>
        <w:pStyle w:val="Title"/>
        <w:jc w:val="center"/>
      </w:pPr>
      <w:r>
        <w:t>INSTRUCTOR &amp; SAFETY STANDARD</w:t>
      </w:r>
    </w:p>
    <w:p w:rsidR="009D54A5" w:rsidRDefault="00000000">
      <w:pPr>
        <w:jc w:val="center"/>
      </w:pPr>
      <w:r>
        <w:rPr>
          <w:b/>
        </w:rPr>
        <w:t>NON-NEGOTIABLES</w:t>
      </w:r>
    </w:p>
    <w:p w:rsidR="009D54A5" w:rsidRDefault="00000000">
      <w:pPr>
        <w:pStyle w:val="ListNumber"/>
      </w:pPr>
      <w:r>
        <w:t>Protect yourself, the learner/patient and the scene before beginning care.</w:t>
      </w:r>
    </w:p>
    <w:p w:rsidR="009D54A5" w:rsidRDefault="00000000">
      <w:pPr>
        <w:pStyle w:val="ListNumber"/>
      </w:pPr>
      <w:r>
        <w:t>Activate emergency services promptly when the scenario calls for them.</w:t>
      </w:r>
    </w:p>
    <w:p w:rsidR="009D54A5" w:rsidRDefault="00000000">
      <w:pPr>
        <w:pStyle w:val="ListNumber"/>
      </w:pPr>
      <w:r>
        <w:t>Use approved manikins, AED trainers, barrier devices and other appropriate training equipment.</w:t>
      </w:r>
    </w:p>
    <w:p w:rsidR="009D54A5" w:rsidRDefault="00000000">
      <w:pPr>
        <w:pStyle w:val="ListNumber"/>
      </w:pPr>
      <w:r>
        <w:t>Never use classmates as targets for choking maneuvers, forceful CPR practice or airway-obstruction exercises.</w:t>
      </w:r>
    </w:p>
    <w:p w:rsidR="009D54A5" w:rsidRDefault="00000000">
      <w:pPr>
        <w:pStyle w:val="ListNumber"/>
      </w:pPr>
      <w:r>
        <w:t>Do not improvise clinical procedures beyond the learner's training and equipment.</w:t>
      </w:r>
    </w:p>
    <w:p w:rsidR="009D54A5" w:rsidRDefault="00000000">
      <w:pPr>
        <w:pStyle w:val="ListNumber"/>
      </w:pPr>
      <w:r>
        <w:t>Use current provider standards for technical CPR, AED, choking and first-aid details when skills are taught.</w:t>
      </w:r>
    </w:p>
    <w:p w:rsidR="009D54A5" w:rsidRDefault="00000000">
      <w:pPr>
        <w:pStyle w:val="ListNumber"/>
      </w:pPr>
      <w:r>
        <w:t>Treat speed as secondary to safety, correct sequence, effective technique and communication.</w:t>
      </w:r>
    </w:p>
    <w:p w:rsidR="009D54A5" w:rsidRDefault="00000000">
      <w:pPr>
        <w:pStyle w:val="ListNumber"/>
      </w:pPr>
      <w:r>
        <w:t>Use controlled simulations with a clear stop signal; never create a real hazard.</w:t>
      </w:r>
    </w:p>
    <w:p w:rsidR="009D54A5" w:rsidRDefault="00000000">
      <w:pPr>
        <w:pStyle w:val="ListNumber"/>
      </w:pPr>
      <w:r>
        <w:lastRenderedPageBreak/>
        <w:t>Do not represent this curriculum as a certification credential.</w:t>
      </w:r>
    </w:p>
    <w:p w:rsidR="009D54A5" w:rsidRDefault="00000000">
      <w:pPr>
        <w:pStyle w:val="ListNumber"/>
      </w:pPr>
      <w:r>
        <w:t>Accommodate learners who cannot or should not perform physical skills through observation, sequencing, oral explanation or scenario analysis.</w:t>
      </w:r>
    </w:p>
    <w:p w:rsidR="009D54A5" w:rsidRDefault="00000000">
      <w:pPr>
        <w:pStyle w:val="Heading2"/>
      </w:pPr>
      <w:r>
        <w:t>INSTRUCTOR PRE-CLASS CHECK</w:t>
      </w:r>
    </w:p>
    <w:tbl>
      <w:tblPr>
        <w:tblStyle w:val="TableGrid"/>
        <w:tblW w:w="0" w:type="auto"/>
        <w:jc w:val="center"/>
        <w:tblLook w:val="04A0" w:firstRow="1" w:lastRow="0" w:firstColumn="1" w:lastColumn="0" w:noHBand="0" w:noVBand="1"/>
      </w:tblPr>
      <w:tblGrid>
        <w:gridCol w:w="5141"/>
        <w:gridCol w:w="5141"/>
      </w:tblGrid>
      <w:tr w:rsidR="009D54A5">
        <w:trPr>
          <w:jc w:val="center"/>
        </w:trPr>
        <w:tc>
          <w:tcPr>
            <w:tcW w:w="5141" w:type="dxa"/>
            <w:vAlign w:val="center"/>
          </w:tcPr>
          <w:p w:rsidR="009D54A5" w:rsidRDefault="00000000">
            <w:r>
              <w:rPr>
                <w:b/>
                <w:sz w:val="16"/>
              </w:rPr>
              <w:t>CHECK</w:t>
            </w:r>
          </w:p>
        </w:tc>
        <w:tc>
          <w:tcPr>
            <w:tcW w:w="5141" w:type="dxa"/>
            <w:vAlign w:val="center"/>
          </w:tcPr>
          <w:p w:rsidR="009D54A5" w:rsidRDefault="00000000">
            <w:r>
              <w:rPr>
                <w:b/>
                <w:sz w:val="16"/>
              </w:rPr>
              <w:t>READY?</w:t>
            </w:r>
          </w:p>
        </w:tc>
      </w:tr>
      <w:tr w:rsidR="009D54A5">
        <w:trPr>
          <w:jc w:val="center"/>
        </w:trPr>
        <w:tc>
          <w:tcPr>
            <w:tcW w:w="5141" w:type="dxa"/>
            <w:vAlign w:val="center"/>
          </w:tcPr>
          <w:p w:rsidR="009D54A5" w:rsidRDefault="00000000">
            <w:r>
              <w:rPr>
                <w:sz w:val="16"/>
              </w:rPr>
              <w:t>Training manikins inspected and clean</w:t>
            </w:r>
          </w:p>
        </w:tc>
        <w:tc>
          <w:tcPr>
            <w:tcW w:w="5141" w:type="dxa"/>
            <w:vAlign w:val="center"/>
          </w:tcPr>
          <w:p w:rsidR="009D54A5" w:rsidRDefault="00000000">
            <w:r>
              <w:rPr>
                <w:sz w:val="16"/>
              </w:rPr>
              <w:t>☐</w:t>
            </w:r>
          </w:p>
        </w:tc>
      </w:tr>
      <w:tr w:rsidR="009D54A5">
        <w:trPr>
          <w:jc w:val="center"/>
        </w:trPr>
        <w:tc>
          <w:tcPr>
            <w:tcW w:w="5141" w:type="dxa"/>
            <w:vAlign w:val="center"/>
          </w:tcPr>
          <w:p w:rsidR="009D54A5" w:rsidRDefault="00000000">
            <w:r>
              <w:rPr>
                <w:sz w:val="16"/>
              </w:rPr>
              <w:t>AED trainer and pads/props ready</w:t>
            </w:r>
          </w:p>
        </w:tc>
        <w:tc>
          <w:tcPr>
            <w:tcW w:w="5141" w:type="dxa"/>
            <w:vAlign w:val="center"/>
          </w:tcPr>
          <w:p w:rsidR="009D54A5" w:rsidRDefault="00000000">
            <w:r>
              <w:rPr>
                <w:sz w:val="16"/>
              </w:rPr>
              <w:t>☐</w:t>
            </w:r>
          </w:p>
        </w:tc>
      </w:tr>
      <w:tr w:rsidR="009D54A5">
        <w:trPr>
          <w:jc w:val="center"/>
        </w:trPr>
        <w:tc>
          <w:tcPr>
            <w:tcW w:w="5141" w:type="dxa"/>
            <w:vAlign w:val="center"/>
          </w:tcPr>
          <w:p w:rsidR="009D54A5" w:rsidRDefault="00000000">
            <w:r>
              <w:rPr>
                <w:sz w:val="16"/>
              </w:rPr>
              <w:t>Barrier devices available when applicable</w:t>
            </w:r>
          </w:p>
        </w:tc>
        <w:tc>
          <w:tcPr>
            <w:tcW w:w="5141" w:type="dxa"/>
            <w:vAlign w:val="center"/>
          </w:tcPr>
          <w:p w:rsidR="009D54A5" w:rsidRDefault="00000000">
            <w:r>
              <w:rPr>
                <w:sz w:val="16"/>
              </w:rPr>
              <w:t>☐</w:t>
            </w:r>
          </w:p>
        </w:tc>
      </w:tr>
      <w:tr w:rsidR="009D54A5">
        <w:trPr>
          <w:jc w:val="center"/>
        </w:trPr>
        <w:tc>
          <w:tcPr>
            <w:tcW w:w="5141" w:type="dxa"/>
            <w:vAlign w:val="center"/>
          </w:tcPr>
          <w:p w:rsidR="009D54A5" w:rsidRDefault="00000000">
            <w:r>
              <w:rPr>
                <w:sz w:val="16"/>
              </w:rPr>
              <w:t>First-aid demonstration supplies ready</w:t>
            </w:r>
          </w:p>
        </w:tc>
        <w:tc>
          <w:tcPr>
            <w:tcW w:w="5141" w:type="dxa"/>
            <w:vAlign w:val="center"/>
          </w:tcPr>
          <w:p w:rsidR="009D54A5" w:rsidRDefault="00000000">
            <w:r>
              <w:rPr>
                <w:sz w:val="16"/>
              </w:rPr>
              <w:t>☐</w:t>
            </w:r>
          </w:p>
        </w:tc>
      </w:tr>
      <w:tr w:rsidR="009D54A5">
        <w:trPr>
          <w:jc w:val="center"/>
        </w:trPr>
        <w:tc>
          <w:tcPr>
            <w:tcW w:w="5141" w:type="dxa"/>
            <w:vAlign w:val="center"/>
          </w:tcPr>
          <w:p w:rsidR="009D54A5" w:rsidRDefault="00000000">
            <w:r>
              <w:rPr>
                <w:sz w:val="16"/>
              </w:rPr>
              <w:t>Emergency procedure/local number identified</w:t>
            </w:r>
          </w:p>
        </w:tc>
        <w:tc>
          <w:tcPr>
            <w:tcW w:w="5141" w:type="dxa"/>
            <w:vAlign w:val="center"/>
          </w:tcPr>
          <w:p w:rsidR="009D54A5" w:rsidRDefault="00000000">
            <w:r>
              <w:rPr>
                <w:sz w:val="16"/>
              </w:rPr>
              <w:t>☐</w:t>
            </w:r>
          </w:p>
        </w:tc>
      </w:tr>
      <w:tr w:rsidR="009D54A5">
        <w:trPr>
          <w:jc w:val="center"/>
        </w:trPr>
        <w:tc>
          <w:tcPr>
            <w:tcW w:w="5141" w:type="dxa"/>
            <w:vAlign w:val="center"/>
          </w:tcPr>
          <w:p w:rsidR="009D54A5" w:rsidRDefault="00000000">
            <w:r>
              <w:rPr>
                <w:sz w:val="16"/>
              </w:rPr>
              <w:t>Simulation stop signal established</w:t>
            </w:r>
          </w:p>
        </w:tc>
        <w:tc>
          <w:tcPr>
            <w:tcW w:w="5141" w:type="dxa"/>
            <w:vAlign w:val="center"/>
          </w:tcPr>
          <w:p w:rsidR="009D54A5" w:rsidRDefault="00000000">
            <w:r>
              <w:rPr>
                <w:sz w:val="16"/>
              </w:rPr>
              <w:t>☐</w:t>
            </w:r>
          </w:p>
        </w:tc>
      </w:tr>
      <w:tr w:rsidR="009D54A5">
        <w:trPr>
          <w:jc w:val="center"/>
        </w:trPr>
        <w:tc>
          <w:tcPr>
            <w:tcW w:w="5141" w:type="dxa"/>
            <w:vAlign w:val="center"/>
          </w:tcPr>
          <w:p w:rsidR="009D54A5" w:rsidRDefault="00000000">
            <w:r>
              <w:rPr>
                <w:sz w:val="16"/>
              </w:rPr>
              <w:t>Learner accommodations identified</w:t>
            </w:r>
          </w:p>
        </w:tc>
        <w:tc>
          <w:tcPr>
            <w:tcW w:w="5141" w:type="dxa"/>
            <w:vAlign w:val="center"/>
          </w:tcPr>
          <w:p w:rsidR="009D54A5" w:rsidRDefault="00000000">
            <w:r>
              <w:rPr>
                <w:sz w:val="16"/>
              </w:rPr>
              <w:t>☐</w:t>
            </w:r>
          </w:p>
        </w:tc>
      </w:tr>
      <w:tr w:rsidR="009D54A5">
        <w:trPr>
          <w:jc w:val="center"/>
        </w:trPr>
        <w:tc>
          <w:tcPr>
            <w:tcW w:w="5141" w:type="dxa"/>
            <w:vAlign w:val="center"/>
          </w:tcPr>
          <w:p w:rsidR="009D54A5" w:rsidRDefault="00000000">
            <w:r>
              <w:rPr>
                <w:sz w:val="16"/>
              </w:rPr>
              <w:t>Current authorized training guidance available for technical skills</w:t>
            </w:r>
          </w:p>
        </w:tc>
        <w:tc>
          <w:tcPr>
            <w:tcW w:w="5141" w:type="dxa"/>
            <w:vAlign w:val="center"/>
          </w:tcPr>
          <w:p w:rsidR="009D54A5" w:rsidRDefault="00000000">
            <w:r>
              <w:rPr>
                <w:sz w:val="16"/>
              </w:rPr>
              <w:t>☐</w:t>
            </w:r>
          </w:p>
        </w:tc>
      </w:tr>
    </w:tbl>
    <w:p w:rsidR="009D54A5" w:rsidRDefault="00000000">
      <w:r>
        <w:t xml:space="preserve">The supplied C&amp;U curriculum repeatedly emphasizes qualified supervision, appropriate equipment, local requirements and the distinction between classroom instruction and certification. </w:t>
      </w:r>
    </w:p>
    <w:p w:rsidR="00D744A9" w:rsidRDefault="00D744A9">
      <w:pPr>
        <w:pStyle w:val="Title"/>
        <w:jc w:val="center"/>
      </w:pPr>
    </w:p>
    <w:p w:rsidR="009D54A5" w:rsidRDefault="00000000">
      <w:pPr>
        <w:pStyle w:val="Title"/>
        <w:jc w:val="center"/>
      </w:pPr>
      <w:r>
        <w:t>CERTIFICATION &amp; TECHNICAL CONTROL</w:t>
      </w:r>
    </w:p>
    <w:p w:rsidR="009D54A5" w:rsidRDefault="00000000">
      <w:pPr>
        <w:jc w:val="center"/>
      </w:pPr>
      <w:r>
        <w:rPr>
          <w:b/>
        </w:rPr>
        <w:t>WHAT THIS CURRICULUM IS — AND IS NOT</w:t>
      </w:r>
    </w:p>
    <w:p w:rsidR="009D54A5" w:rsidRDefault="00000000">
      <w:pPr>
        <w:pStyle w:val="Heading2"/>
      </w:pPr>
      <w:r>
        <w:t>THREE LEVELS</w:t>
      </w:r>
    </w:p>
    <w:tbl>
      <w:tblPr>
        <w:tblStyle w:val="TableGrid"/>
        <w:tblW w:w="0" w:type="auto"/>
        <w:jc w:val="center"/>
        <w:tblLook w:val="04A0" w:firstRow="1" w:lastRow="0" w:firstColumn="1" w:lastColumn="0" w:noHBand="0" w:noVBand="1"/>
      </w:tblPr>
      <w:tblGrid>
        <w:gridCol w:w="5141"/>
        <w:gridCol w:w="5141"/>
      </w:tblGrid>
      <w:tr w:rsidR="009D54A5">
        <w:trPr>
          <w:jc w:val="center"/>
        </w:trPr>
        <w:tc>
          <w:tcPr>
            <w:tcW w:w="5141" w:type="dxa"/>
            <w:vAlign w:val="center"/>
          </w:tcPr>
          <w:p w:rsidR="009D54A5" w:rsidRDefault="00000000">
            <w:r>
              <w:rPr>
                <w:b/>
                <w:sz w:val="16"/>
              </w:rPr>
              <w:t>LEVEL</w:t>
            </w:r>
          </w:p>
        </w:tc>
        <w:tc>
          <w:tcPr>
            <w:tcW w:w="5141" w:type="dxa"/>
            <w:vAlign w:val="center"/>
          </w:tcPr>
          <w:p w:rsidR="009D54A5" w:rsidRDefault="00000000">
            <w:r>
              <w:rPr>
                <w:b/>
                <w:sz w:val="16"/>
              </w:rPr>
              <w:t>MEANING</w:t>
            </w:r>
          </w:p>
        </w:tc>
      </w:tr>
      <w:tr w:rsidR="009D54A5">
        <w:trPr>
          <w:jc w:val="center"/>
        </w:trPr>
        <w:tc>
          <w:tcPr>
            <w:tcW w:w="5141" w:type="dxa"/>
            <w:vAlign w:val="center"/>
          </w:tcPr>
          <w:p w:rsidR="009D54A5" w:rsidRDefault="00000000">
            <w:r>
              <w:rPr>
                <w:sz w:val="16"/>
              </w:rPr>
              <w:t>Educational completion</w:t>
            </w:r>
          </w:p>
        </w:tc>
        <w:tc>
          <w:tcPr>
            <w:tcW w:w="5141" w:type="dxa"/>
            <w:vAlign w:val="center"/>
          </w:tcPr>
          <w:p w:rsidR="009D54A5" w:rsidRDefault="00000000">
            <w:r>
              <w:rPr>
                <w:sz w:val="16"/>
              </w:rPr>
              <w:t>Learner completed this five-day curriculum and demonstrated classroom mastery.</w:t>
            </w:r>
          </w:p>
        </w:tc>
      </w:tr>
      <w:tr w:rsidR="009D54A5">
        <w:trPr>
          <w:jc w:val="center"/>
        </w:trPr>
        <w:tc>
          <w:tcPr>
            <w:tcW w:w="5141" w:type="dxa"/>
            <w:vAlign w:val="center"/>
          </w:tcPr>
          <w:p w:rsidR="009D54A5" w:rsidRDefault="00000000">
            <w:r>
              <w:rPr>
                <w:sz w:val="16"/>
              </w:rPr>
              <w:t>Certification preparation</w:t>
            </w:r>
          </w:p>
        </w:tc>
        <w:tc>
          <w:tcPr>
            <w:tcW w:w="5141" w:type="dxa"/>
            <w:vAlign w:val="center"/>
          </w:tcPr>
          <w:p w:rsidR="009D54A5" w:rsidRDefault="00000000">
            <w:r>
              <w:rPr>
                <w:sz w:val="16"/>
              </w:rPr>
              <w:t>Learner has practiced toward the knowledge/skills expected by an authorized provider.</w:t>
            </w:r>
          </w:p>
        </w:tc>
      </w:tr>
      <w:tr w:rsidR="009D54A5">
        <w:trPr>
          <w:jc w:val="center"/>
        </w:trPr>
        <w:tc>
          <w:tcPr>
            <w:tcW w:w="5141" w:type="dxa"/>
            <w:vAlign w:val="center"/>
          </w:tcPr>
          <w:p w:rsidR="009D54A5" w:rsidRDefault="00000000">
            <w:r>
              <w:rPr>
                <w:sz w:val="16"/>
              </w:rPr>
              <w:t>Formal certification</w:t>
            </w:r>
          </w:p>
        </w:tc>
        <w:tc>
          <w:tcPr>
            <w:tcW w:w="5141" w:type="dxa"/>
            <w:vAlign w:val="center"/>
          </w:tcPr>
          <w:p w:rsidR="009D54A5" w:rsidRDefault="00000000">
            <w:r>
              <w:rPr>
                <w:sz w:val="16"/>
              </w:rPr>
              <w:t>Learner completed the authorized provider's current course, required skills assessment and credentialing process.</w:t>
            </w:r>
          </w:p>
        </w:tc>
      </w:tr>
    </w:tbl>
    <w:p w:rsidR="009D54A5" w:rsidRDefault="00000000">
      <w:pPr>
        <w:pStyle w:val="Heading2"/>
      </w:pPr>
      <w:r>
        <w:t>INSTRUCTOR LANGUAGE</w:t>
      </w:r>
    </w:p>
    <w:tbl>
      <w:tblPr>
        <w:tblStyle w:val="TableGrid"/>
        <w:tblW w:w="0" w:type="auto"/>
        <w:jc w:val="center"/>
        <w:tblLook w:val="04A0" w:firstRow="1" w:lastRow="0" w:firstColumn="1" w:lastColumn="0" w:noHBand="0" w:noVBand="1"/>
      </w:tblPr>
      <w:tblGrid>
        <w:gridCol w:w="5141"/>
        <w:gridCol w:w="5141"/>
      </w:tblGrid>
      <w:tr w:rsidR="009D54A5">
        <w:trPr>
          <w:jc w:val="center"/>
        </w:trPr>
        <w:tc>
          <w:tcPr>
            <w:tcW w:w="5141" w:type="dxa"/>
            <w:vAlign w:val="center"/>
          </w:tcPr>
          <w:p w:rsidR="009D54A5" w:rsidRDefault="00000000">
            <w:r>
              <w:rPr>
                <w:b/>
                <w:sz w:val="16"/>
              </w:rPr>
              <w:t>USE</w:t>
            </w:r>
          </w:p>
        </w:tc>
        <w:tc>
          <w:tcPr>
            <w:tcW w:w="5141" w:type="dxa"/>
            <w:vAlign w:val="center"/>
          </w:tcPr>
          <w:p w:rsidR="009D54A5" w:rsidRDefault="00000000">
            <w:r>
              <w:rPr>
                <w:b/>
                <w:sz w:val="16"/>
              </w:rPr>
              <w:t>AVOID</w:t>
            </w:r>
          </w:p>
        </w:tc>
      </w:tr>
      <w:tr w:rsidR="009D54A5">
        <w:trPr>
          <w:jc w:val="center"/>
        </w:trPr>
        <w:tc>
          <w:tcPr>
            <w:tcW w:w="5141" w:type="dxa"/>
            <w:vAlign w:val="center"/>
          </w:tcPr>
          <w:p w:rsidR="009D54A5" w:rsidRDefault="00000000">
            <w:r>
              <w:rPr>
                <w:sz w:val="16"/>
              </w:rPr>
              <w:t>“This prepares you for formal training.”</w:t>
            </w:r>
          </w:p>
        </w:tc>
        <w:tc>
          <w:tcPr>
            <w:tcW w:w="5141" w:type="dxa"/>
            <w:vAlign w:val="center"/>
          </w:tcPr>
          <w:p w:rsidR="009D54A5" w:rsidRDefault="00000000">
            <w:r>
              <w:rPr>
                <w:sz w:val="16"/>
              </w:rPr>
              <w:t>“You are certified because you completed this unit.”</w:t>
            </w:r>
          </w:p>
        </w:tc>
      </w:tr>
      <w:tr w:rsidR="009D54A5">
        <w:trPr>
          <w:jc w:val="center"/>
        </w:trPr>
        <w:tc>
          <w:tcPr>
            <w:tcW w:w="5141" w:type="dxa"/>
            <w:vAlign w:val="center"/>
          </w:tcPr>
          <w:p w:rsidR="009D54A5" w:rsidRDefault="00000000">
            <w:r>
              <w:rPr>
                <w:sz w:val="16"/>
              </w:rPr>
              <w:t>“Follow the current instructor/provider standard.”</w:t>
            </w:r>
          </w:p>
        </w:tc>
        <w:tc>
          <w:tcPr>
            <w:tcW w:w="5141" w:type="dxa"/>
            <w:vAlign w:val="center"/>
          </w:tcPr>
          <w:p w:rsidR="009D54A5" w:rsidRDefault="00000000">
            <w:r>
              <w:rPr>
                <w:sz w:val="16"/>
              </w:rPr>
              <w:t>“This classroom summary replaces certification training.”</w:t>
            </w:r>
          </w:p>
        </w:tc>
      </w:tr>
      <w:tr w:rsidR="009D54A5">
        <w:trPr>
          <w:jc w:val="center"/>
        </w:trPr>
        <w:tc>
          <w:tcPr>
            <w:tcW w:w="5141" w:type="dxa"/>
            <w:vAlign w:val="center"/>
          </w:tcPr>
          <w:p w:rsidR="009D54A5" w:rsidRDefault="00000000">
            <w:r>
              <w:rPr>
                <w:sz w:val="16"/>
              </w:rPr>
              <w:t>“Practice on approved equipment.”</w:t>
            </w:r>
          </w:p>
        </w:tc>
        <w:tc>
          <w:tcPr>
            <w:tcW w:w="5141" w:type="dxa"/>
            <w:vAlign w:val="center"/>
          </w:tcPr>
          <w:p w:rsidR="009D54A5" w:rsidRDefault="00000000">
            <w:r>
              <w:rPr>
                <w:sz w:val="16"/>
              </w:rPr>
              <w:t>“Practice choking rescue on your partner.”</w:t>
            </w:r>
          </w:p>
        </w:tc>
      </w:tr>
      <w:tr w:rsidR="009D54A5">
        <w:trPr>
          <w:jc w:val="center"/>
        </w:trPr>
        <w:tc>
          <w:tcPr>
            <w:tcW w:w="5141" w:type="dxa"/>
            <w:vAlign w:val="center"/>
          </w:tcPr>
          <w:p w:rsidR="009D54A5" w:rsidRDefault="00000000">
            <w:r>
              <w:rPr>
                <w:sz w:val="16"/>
              </w:rPr>
              <w:t>“Accuracy and safe decision-making matter.”</w:t>
            </w:r>
          </w:p>
        </w:tc>
        <w:tc>
          <w:tcPr>
            <w:tcW w:w="5141" w:type="dxa"/>
            <w:vAlign w:val="center"/>
          </w:tcPr>
          <w:p w:rsidR="009D54A5" w:rsidRDefault="00000000">
            <w:r>
              <w:rPr>
                <w:sz w:val="16"/>
              </w:rPr>
              <w:t>“The fastest team wins.”</w:t>
            </w:r>
          </w:p>
        </w:tc>
      </w:tr>
    </w:tbl>
    <w:p w:rsidR="009D54A5" w:rsidRDefault="00000000">
      <w:pPr>
        <w:pStyle w:val="Heading2"/>
      </w:pPr>
      <w:r>
        <w:t>TECHNICAL CONTROL</w:t>
      </w:r>
    </w:p>
    <w:p w:rsidR="009D54A5" w:rsidRDefault="00000000">
      <w:r>
        <w:t xml:space="preserve">Where a current qualified-instructor protocol differs from a simplified classroom explanation, the current protocol controls. The supplied high-school source similarly treats advanced airway topics as material requiring appropriate training and certification boundaries. </w:t>
      </w:r>
    </w:p>
    <w:p w:rsidR="00D744A9" w:rsidRDefault="00D744A9">
      <w:pPr>
        <w:pStyle w:val="Title"/>
        <w:jc w:val="center"/>
      </w:pPr>
    </w:p>
    <w:p w:rsidR="009D54A5" w:rsidRDefault="00000000">
      <w:pPr>
        <w:pStyle w:val="Title"/>
        <w:jc w:val="center"/>
      </w:pPr>
      <w:r>
        <w:t>DAY 1 — CARDIAC ARREST, SCIENCE &amp; EMERGENCY SYSTEMS</w:t>
      </w:r>
    </w:p>
    <w:p w:rsidR="009D54A5" w:rsidRDefault="00000000">
      <w:pPr>
        <w:jc w:val="center"/>
      </w:pPr>
      <w:r>
        <w:rPr>
          <w:b/>
        </w:rPr>
        <w:t>60 MINUTES</w:t>
      </w:r>
    </w:p>
    <w:tbl>
      <w:tblPr>
        <w:tblStyle w:val="TableGrid"/>
        <w:tblW w:w="0" w:type="auto"/>
        <w:jc w:val="center"/>
        <w:tblLook w:val="04A0" w:firstRow="1" w:lastRow="0" w:firstColumn="1" w:lastColumn="0" w:noHBand="0" w:noVBand="1"/>
      </w:tblPr>
      <w:tblGrid>
        <w:gridCol w:w="2570"/>
        <w:gridCol w:w="2570"/>
        <w:gridCol w:w="2570"/>
        <w:gridCol w:w="2570"/>
      </w:tblGrid>
      <w:tr w:rsidR="009D54A5">
        <w:trPr>
          <w:jc w:val="center"/>
        </w:trPr>
        <w:tc>
          <w:tcPr>
            <w:tcW w:w="2570" w:type="dxa"/>
            <w:vAlign w:val="center"/>
          </w:tcPr>
          <w:p w:rsidR="009D54A5" w:rsidRDefault="00000000">
            <w:r>
              <w:rPr>
                <w:b/>
                <w:sz w:val="16"/>
              </w:rPr>
              <w:t>TIME</w:t>
            </w:r>
          </w:p>
        </w:tc>
        <w:tc>
          <w:tcPr>
            <w:tcW w:w="2570" w:type="dxa"/>
            <w:vAlign w:val="center"/>
          </w:tcPr>
          <w:p w:rsidR="009D54A5" w:rsidRDefault="00000000">
            <w:r>
              <w:rPr>
                <w:b/>
                <w:sz w:val="16"/>
              </w:rPr>
              <w:t>ACTIVITY</w:t>
            </w:r>
          </w:p>
        </w:tc>
        <w:tc>
          <w:tcPr>
            <w:tcW w:w="2570" w:type="dxa"/>
            <w:vAlign w:val="center"/>
          </w:tcPr>
          <w:p w:rsidR="009D54A5" w:rsidRDefault="00000000">
            <w:r>
              <w:rPr>
                <w:b/>
                <w:sz w:val="16"/>
              </w:rPr>
              <w:t>INSTRUCTOR ACTION</w:t>
            </w:r>
          </w:p>
        </w:tc>
        <w:tc>
          <w:tcPr>
            <w:tcW w:w="2570" w:type="dxa"/>
            <w:vAlign w:val="center"/>
          </w:tcPr>
          <w:p w:rsidR="009D54A5" w:rsidRDefault="00000000">
            <w:r>
              <w:rPr>
                <w:b/>
                <w:sz w:val="16"/>
              </w:rPr>
              <w:t>LEARNER PRODUCT</w:t>
            </w:r>
          </w:p>
        </w:tc>
      </w:tr>
      <w:tr w:rsidR="009D54A5">
        <w:trPr>
          <w:jc w:val="center"/>
        </w:trPr>
        <w:tc>
          <w:tcPr>
            <w:tcW w:w="2570" w:type="dxa"/>
            <w:vAlign w:val="center"/>
          </w:tcPr>
          <w:p w:rsidR="009D54A5" w:rsidRDefault="00000000">
            <w:r>
              <w:rPr>
                <w:sz w:val="16"/>
              </w:rPr>
              <w:t>0–8</w:t>
            </w:r>
          </w:p>
        </w:tc>
        <w:tc>
          <w:tcPr>
            <w:tcW w:w="2570" w:type="dxa"/>
            <w:vAlign w:val="center"/>
          </w:tcPr>
          <w:p w:rsidR="009D54A5" w:rsidRDefault="00000000">
            <w:r>
              <w:rPr>
                <w:sz w:val="16"/>
              </w:rPr>
              <w:t>Emergency Decision Poll</w:t>
            </w:r>
          </w:p>
        </w:tc>
        <w:tc>
          <w:tcPr>
            <w:tcW w:w="2570" w:type="dxa"/>
            <w:vAlign w:val="center"/>
          </w:tcPr>
          <w:p w:rsidR="009D54A5" w:rsidRDefault="00000000">
            <w:r>
              <w:rPr>
                <w:sz w:val="16"/>
              </w:rPr>
              <w:t xml:space="preserve">Present three short cases; require a first-action choice and </w:t>
            </w:r>
            <w:r>
              <w:rPr>
                <w:sz w:val="16"/>
              </w:rPr>
              <w:lastRenderedPageBreak/>
              <w:t>rationale.</w:t>
            </w:r>
          </w:p>
        </w:tc>
        <w:tc>
          <w:tcPr>
            <w:tcW w:w="2570" w:type="dxa"/>
            <w:vAlign w:val="center"/>
          </w:tcPr>
          <w:p w:rsidR="009D54A5" w:rsidRDefault="00000000">
            <w:r>
              <w:rPr>
                <w:sz w:val="16"/>
              </w:rPr>
              <w:lastRenderedPageBreak/>
              <w:t>Choice + rationale</w:t>
            </w:r>
          </w:p>
        </w:tc>
      </w:tr>
      <w:tr w:rsidR="009D54A5">
        <w:trPr>
          <w:jc w:val="center"/>
        </w:trPr>
        <w:tc>
          <w:tcPr>
            <w:tcW w:w="2570" w:type="dxa"/>
            <w:vAlign w:val="center"/>
          </w:tcPr>
          <w:p w:rsidR="009D54A5" w:rsidRDefault="00000000">
            <w:r>
              <w:rPr>
                <w:sz w:val="16"/>
              </w:rPr>
              <w:t>8–23</w:t>
            </w:r>
          </w:p>
        </w:tc>
        <w:tc>
          <w:tcPr>
            <w:tcW w:w="2570" w:type="dxa"/>
            <w:vAlign w:val="center"/>
          </w:tcPr>
          <w:p w:rsidR="009D54A5" w:rsidRDefault="00000000">
            <w:r>
              <w:rPr>
                <w:sz w:val="16"/>
              </w:rPr>
              <w:t>Cardiac Arrest Science</w:t>
            </w:r>
          </w:p>
        </w:tc>
        <w:tc>
          <w:tcPr>
            <w:tcW w:w="2570" w:type="dxa"/>
            <w:vAlign w:val="center"/>
          </w:tcPr>
          <w:p w:rsidR="009D54A5" w:rsidRDefault="00000000">
            <w:r>
              <w:rPr>
                <w:sz w:val="16"/>
              </w:rPr>
              <w:t>Explain circulation, oxygen delivery, cardiac arrest recognition and CPR as a bridge to advanced care.</w:t>
            </w:r>
          </w:p>
        </w:tc>
        <w:tc>
          <w:tcPr>
            <w:tcW w:w="2570" w:type="dxa"/>
            <w:vAlign w:val="center"/>
          </w:tcPr>
          <w:p w:rsidR="009D54A5" w:rsidRDefault="00000000">
            <w:r>
              <w:rPr>
                <w:sz w:val="16"/>
              </w:rPr>
              <w:t>Cause/effect chain</w:t>
            </w:r>
          </w:p>
        </w:tc>
      </w:tr>
      <w:tr w:rsidR="009D54A5">
        <w:trPr>
          <w:jc w:val="center"/>
        </w:trPr>
        <w:tc>
          <w:tcPr>
            <w:tcW w:w="2570" w:type="dxa"/>
            <w:vAlign w:val="center"/>
          </w:tcPr>
          <w:p w:rsidR="009D54A5" w:rsidRDefault="00000000">
            <w:r>
              <w:rPr>
                <w:sz w:val="16"/>
              </w:rPr>
              <w:t>23–38</w:t>
            </w:r>
          </w:p>
        </w:tc>
        <w:tc>
          <w:tcPr>
            <w:tcW w:w="2570" w:type="dxa"/>
            <w:vAlign w:val="center"/>
          </w:tcPr>
          <w:p w:rsidR="009D54A5" w:rsidRDefault="00000000">
            <w:r>
              <w:rPr>
                <w:sz w:val="16"/>
              </w:rPr>
              <w:t>Emergency-System Map</w:t>
            </w:r>
          </w:p>
        </w:tc>
        <w:tc>
          <w:tcPr>
            <w:tcW w:w="2570" w:type="dxa"/>
            <w:vAlign w:val="center"/>
          </w:tcPr>
          <w:p w:rsidR="009D54A5" w:rsidRDefault="00000000">
            <w:r>
              <w:rPr>
                <w:sz w:val="16"/>
              </w:rPr>
              <w:t>Assign roles: safety, caller, CPR, AED, recorder, handoff.</w:t>
            </w:r>
          </w:p>
        </w:tc>
        <w:tc>
          <w:tcPr>
            <w:tcW w:w="2570" w:type="dxa"/>
            <w:vAlign w:val="center"/>
          </w:tcPr>
          <w:p w:rsidR="009D54A5" w:rsidRDefault="00000000">
            <w:r>
              <w:rPr>
                <w:sz w:val="16"/>
              </w:rPr>
              <w:t>System map</w:t>
            </w:r>
          </w:p>
        </w:tc>
      </w:tr>
      <w:tr w:rsidR="009D54A5">
        <w:trPr>
          <w:jc w:val="center"/>
        </w:trPr>
        <w:tc>
          <w:tcPr>
            <w:tcW w:w="2570" w:type="dxa"/>
            <w:vAlign w:val="center"/>
          </w:tcPr>
          <w:p w:rsidR="009D54A5" w:rsidRDefault="00000000">
            <w:r>
              <w:rPr>
                <w:sz w:val="16"/>
              </w:rPr>
              <w:t>38–50</w:t>
            </w:r>
          </w:p>
        </w:tc>
        <w:tc>
          <w:tcPr>
            <w:tcW w:w="2570" w:type="dxa"/>
            <w:vAlign w:val="center"/>
          </w:tcPr>
          <w:p w:rsidR="009D54A5" w:rsidRDefault="00000000">
            <w:r>
              <w:rPr>
                <w:sz w:val="16"/>
              </w:rPr>
              <w:t>Evidence Lab</w:t>
            </w:r>
          </w:p>
        </w:tc>
        <w:tc>
          <w:tcPr>
            <w:tcW w:w="2570" w:type="dxa"/>
            <w:vAlign w:val="center"/>
          </w:tcPr>
          <w:p w:rsidR="009D54A5" w:rsidRDefault="00000000">
            <w:r>
              <w:rPr>
                <w:sz w:val="16"/>
              </w:rPr>
              <w:t>Sort claim/evidence/limitation examples; discuss what makes a source useful.</w:t>
            </w:r>
          </w:p>
        </w:tc>
        <w:tc>
          <w:tcPr>
            <w:tcW w:w="2570" w:type="dxa"/>
            <w:vAlign w:val="center"/>
          </w:tcPr>
          <w:p w:rsidR="009D54A5" w:rsidRDefault="00000000">
            <w:r>
              <w:rPr>
                <w:sz w:val="16"/>
              </w:rPr>
              <w:t>Evidence note</w:t>
            </w:r>
          </w:p>
        </w:tc>
      </w:tr>
      <w:tr w:rsidR="009D54A5">
        <w:trPr>
          <w:jc w:val="center"/>
        </w:trPr>
        <w:tc>
          <w:tcPr>
            <w:tcW w:w="2570" w:type="dxa"/>
            <w:vAlign w:val="center"/>
          </w:tcPr>
          <w:p w:rsidR="009D54A5" w:rsidRDefault="00000000">
            <w:r>
              <w:rPr>
                <w:sz w:val="16"/>
              </w:rPr>
              <w:t>50–57</w:t>
            </w:r>
          </w:p>
        </w:tc>
        <w:tc>
          <w:tcPr>
            <w:tcW w:w="2570" w:type="dxa"/>
            <w:vAlign w:val="center"/>
          </w:tcPr>
          <w:p w:rsidR="009D54A5" w:rsidRDefault="00000000">
            <w:r>
              <w:rPr>
                <w:sz w:val="16"/>
              </w:rPr>
              <w:t>Game: Chain-of-Survival Challenge</w:t>
            </w:r>
          </w:p>
        </w:tc>
        <w:tc>
          <w:tcPr>
            <w:tcW w:w="2570" w:type="dxa"/>
            <w:vAlign w:val="center"/>
          </w:tcPr>
          <w:p w:rsidR="009D54A5" w:rsidRDefault="00000000">
            <w:r>
              <w:rPr>
                <w:sz w:val="16"/>
              </w:rPr>
              <w:t>Teams sequence response cards and identify failure points.</w:t>
            </w:r>
          </w:p>
        </w:tc>
        <w:tc>
          <w:tcPr>
            <w:tcW w:w="2570" w:type="dxa"/>
            <w:vAlign w:val="center"/>
          </w:tcPr>
          <w:p w:rsidR="009D54A5" w:rsidRDefault="00000000">
            <w:r>
              <w:rPr>
                <w:sz w:val="16"/>
              </w:rPr>
              <w:t>Defended sequence</w:t>
            </w:r>
          </w:p>
        </w:tc>
      </w:tr>
      <w:tr w:rsidR="009D54A5">
        <w:trPr>
          <w:jc w:val="center"/>
        </w:trPr>
        <w:tc>
          <w:tcPr>
            <w:tcW w:w="2570" w:type="dxa"/>
            <w:vAlign w:val="center"/>
          </w:tcPr>
          <w:p w:rsidR="009D54A5" w:rsidRDefault="00000000">
            <w:r>
              <w:rPr>
                <w:sz w:val="16"/>
              </w:rPr>
              <w:t>57–60</w:t>
            </w:r>
          </w:p>
        </w:tc>
        <w:tc>
          <w:tcPr>
            <w:tcW w:w="2570" w:type="dxa"/>
            <w:vAlign w:val="center"/>
          </w:tcPr>
          <w:p w:rsidR="009D54A5" w:rsidRDefault="00000000">
            <w:r>
              <w:rPr>
                <w:sz w:val="16"/>
              </w:rPr>
              <w:t>Exit Ticket</w:t>
            </w:r>
          </w:p>
        </w:tc>
        <w:tc>
          <w:tcPr>
            <w:tcW w:w="2570" w:type="dxa"/>
            <w:vAlign w:val="center"/>
          </w:tcPr>
          <w:p w:rsidR="009D54A5" w:rsidRDefault="00000000">
            <w:r>
              <w:rPr>
                <w:sz w:val="16"/>
              </w:rPr>
              <w:t>Ask: What cannot safely wait? Why?</w:t>
            </w:r>
          </w:p>
        </w:tc>
        <w:tc>
          <w:tcPr>
            <w:tcW w:w="2570" w:type="dxa"/>
            <w:vAlign w:val="center"/>
          </w:tcPr>
          <w:p w:rsidR="009D54A5" w:rsidRDefault="00000000">
            <w:r>
              <w:rPr>
                <w:sz w:val="16"/>
              </w:rPr>
              <w:t>One-sentence answer</w:t>
            </w:r>
          </w:p>
        </w:tc>
      </w:tr>
    </w:tbl>
    <w:p w:rsidR="009D54A5" w:rsidRDefault="00000000">
      <w:pPr>
        <w:pStyle w:val="Heading2"/>
      </w:pPr>
      <w:r>
        <w:t>TEACHER EMPHASIS</w:t>
      </w:r>
    </w:p>
    <w:p w:rsidR="009D54A5" w:rsidRDefault="00000000">
      <w:r>
        <w:t xml:space="preserve">The supplied master materials emphasize early recognition of cardiac arrest and immediate CPR/emergency response. </w:t>
      </w:r>
    </w:p>
    <w:p w:rsidR="00D744A9" w:rsidRDefault="00D744A9"/>
    <w:p w:rsidR="009D54A5" w:rsidRDefault="00000000">
      <w:pPr>
        <w:pStyle w:val="Heading2"/>
      </w:pPr>
      <w:r>
        <w:t>ADULT-LEVEL QUESTION</w:t>
      </w:r>
    </w:p>
    <w:p w:rsidR="009D54A5" w:rsidRDefault="00000000">
      <w:r>
        <w:t>Ask: “If every responder knows the right skill but nobody assigns roles, where can the system fail?”</w:t>
      </w:r>
    </w:p>
    <w:p w:rsidR="00D744A9" w:rsidRDefault="00D744A9">
      <w:pPr>
        <w:pStyle w:val="Title"/>
        <w:jc w:val="center"/>
      </w:pPr>
    </w:p>
    <w:p w:rsidR="009D54A5" w:rsidRDefault="00000000">
      <w:pPr>
        <w:pStyle w:val="Title"/>
        <w:jc w:val="center"/>
      </w:pPr>
      <w:r>
        <w:t>DAY 2 — CPR, AED &amp; TEAM PERFORMANCE</w:t>
      </w:r>
    </w:p>
    <w:p w:rsidR="009D54A5" w:rsidRDefault="00000000">
      <w:pPr>
        <w:jc w:val="center"/>
      </w:pPr>
      <w:r>
        <w:rPr>
          <w:b/>
        </w:rPr>
        <w:t>60 MINUTES</w:t>
      </w:r>
    </w:p>
    <w:tbl>
      <w:tblPr>
        <w:tblStyle w:val="TableGrid"/>
        <w:tblW w:w="0" w:type="auto"/>
        <w:jc w:val="center"/>
        <w:tblLook w:val="04A0" w:firstRow="1" w:lastRow="0" w:firstColumn="1" w:lastColumn="0" w:noHBand="0" w:noVBand="1"/>
      </w:tblPr>
      <w:tblGrid>
        <w:gridCol w:w="2570"/>
        <w:gridCol w:w="2570"/>
        <w:gridCol w:w="2570"/>
        <w:gridCol w:w="2570"/>
      </w:tblGrid>
      <w:tr w:rsidR="009D54A5">
        <w:trPr>
          <w:jc w:val="center"/>
        </w:trPr>
        <w:tc>
          <w:tcPr>
            <w:tcW w:w="2570" w:type="dxa"/>
            <w:vAlign w:val="center"/>
          </w:tcPr>
          <w:p w:rsidR="009D54A5" w:rsidRDefault="00000000">
            <w:r>
              <w:rPr>
                <w:b/>
                <w:sz w:val="16"/>
              </w:rPr>
              <w:t>TIME</w:t>
            </w:r>
          </w:p>
        </w:tc>
        <w:tc>
          <w:tcPr>
            <w:tcW w:w="2570" w:type="dxa"/>
            <w:vAlign w:val="center"/>
          </w:tcPr>
          <w:p w:rsidR="009D54A5" w:rsidRDefault="00000000">
            <w:r>
              <w:rPr>
                <w:b/>
                <w:sz w:val="16"/>
              </w:rPr>
              <w:t>ACTIVITY</w:t>
            </w:r>
          </w:p>
        </w:tc>
        <w:tc>
          <w:tcPr>
            <w:tcW w:w="2570" w:type="dxa"/>
            <w:vAlign w:val="center"/>
          </w:tcPr>
          <w:p w:rsidR="009D54A5" w:rsidRDefault="00000000">
            <w:r>
              <w:rPr>
                <w:b/>
                <w:sz w:val="16"/>
              </w:rPr>
              <w:t>INSTRUCTOR ACTION</w:t>
            </w:r>
          </w:p>
        </w:tc>
        <w:tc>
          <w:tcPr>
            <w:tcW w:w="2570" w:type="dxa"/>
            <w:vAlign w:val="center"/>
          </w:tcPr>
          <w:p w:rsidR="009D54A5" w:rsidRDefault="00000000">
            <w:r>
              <w:rPr>
                <w:b/>
                <w:sz w:val="16"/>
              </w:rPr>
              <w:t>LEARNER PRODUCT</w:t>
            </w:r>
          </w:p>
        </w:tc>
      </w:tr>
      <w:tr w:rsidR="009D54A5">
        <w:trPr>
          <w:jc w:val="center"/>
        </w:trPr>
        <w:tc>
          <w:tcPr>
            <w:tcW w:w="2570" w:type="dxa"/>
            <w:vAlign w:val="center"/>
          </w:tcPr>
          <w:p w:rsidR="009D54A5" w:rsidRDefault="00000000">
            <w:r>
              <w:rPr>
                <w:sz w:val="16"/>
              </w:rPr>
              <w:t>0–8</w:t>
            </w:r>
          </w:p>
        </w:tc>
        <w:tc>
          <w:tcPr>
            <w:tcW w:w="2570" w:type="dxa"/>
            <w:vAlign w:val="center"/>
          </w:tcPr>
          <w:p w:rsidR="009D54A5" w:rsidRDefault="00000000">
            <w:r>
              <w:rPr>
                <w:sz w:val="16"/>
              </w:rPr>
              <w:t>Retrieval Practice</w:t>
            </w:r>
          </w:p>
        </w:tc>
        <w:tc>
          <w:tcPr>
            <w:tcW w:w="2570" w:type="dxa"/>
            <w:vAlign w:val="center"/>
          </w:tcPr>
          <w:p w:rsidR="009D54A5" w:rsidRDefault="00000000">
            <w:r>
              <w:rPr>
                <w:sz w:val="16"/>
              </w:rPr>
              <w:t>Five rapid questions from Day 1.</w:t>
            </w:r>
          </w:p>
        </w:tc>
        <w:tc>
          <w:tcPr>
            <w:tcW w:w="2570" w:type="dxa"/>
            <w:vAlign w:val="center"/>
          </w:tcPr>
          <w:p w:rsidR="009D54A5" w:rsidRDefault="00000000">
            <w:r>
              <w:rPr>
                <w:sz w:val="16"/>
              </w:rPr>
              <w:t>Verbal responses</w:t>
            </w:r>
          </w:p>
        </w:tc>
      </w:tr>
      <w:tr w:rsidR="009D54A5">
        <w:trPr>
          <w:jc w:val="center"/>
        </w:trPr>
        <w:tc>
          <w:tcPr>
            <w:tcW w:w="2570" w:type="dxa"/>
            <w:vAlign w:val="center"/>
          </w:tcPr>
          <w:p w:rsidR="009D54A5" w:rsidRDefault="00000000">
            <w:r>
              <w:rPr>
                <w:sz w:val="16"/>
              </w:rPr>
              <w:t>8–23</w:t>
            </w:r>
          </w:p>
        </w:tc>
        <w:tc>
          <w:tcPr>
            <w:tcW w:w="2570" w:type="dxa"/>
            <w:vAlign w:val="center"/>
          </w:tcPr>
          <w:p w:rsidR="009D54A5" w:rsidRDefault="00000000">
            <w:r>
              <w:rPr>
                <w:sz w:val="16"/>
              </w:rPr>
              <w:t>Demonstration</w:t>
            </w:r>
          </w:p>
        </w:tc>
        <w:tc>
          <w:tcPr>
            <w:tcW w:w="2570" w:type="dxa"/>
            <w:vAlign w:val="center"/>
          </w:tcPr>
          <w:p w:rsidR="009D54A5" w:rsidRDefault="00000000">
            <w:r>
              <w:rPr>
                <w:sz w:val="16"/>
              </w:rPr>
              <w:t>Demonstrate the current approved CPR/AED training sequence.</w:t>
            </w:r>
          </w:p>
        </w:tc>
        <w:tc>
          <w:tcPr>
            <w:tcW w:w="2570" w:type="dxa"/>
            <w:vAlign w:val="center"/>
          </w:tcPr>
          <w:p w:rsidR="009D54A5" w:rsidRDefault="00000000">
            <w:r>
              <w:rPr>
                <w:sz w:val="16"/>
              </w:rPr>
              <w:t>Observation checklist</w:t>
            </w:r>
          </w:p>
        </w:tc>
      </w:tr>
      <w:tr w:rsidR="009D54A5">
        <w:trPr>
          <w:jc w:val="center"/>
        </w:trPr>
        <w:tc>
          <w:tcPr>
            <w:tcW w:w="2570" w:type="dxa"/>
            <w:vAlign w:val="center"/>
          </w:tcPr>
          <w:p w:rsidR="009D54A5" w:rsidRDefault="00000000">
            <w:r>
              <w:rPr>
                <w:sz w:val="16"/>
              </w:rPr>
              <w:t>23–43</w:t>
            </w:r>
          </w:p>
        </w:tc>
        <w:tc>
          <w:tcPr>
            <w:tcW w:w="2570" w:type="dxa"/>
            <w:vAlign w:val="center"/>
          </w:tcPr>
          <w:p w:rsidR="009D54A5" w:rsidRDefault="00000000">
            <w:r>
              <w:rPr>
                <w:sz w:val="16"/>
              </w:rPr>
              <w:t>Skill Stations</w:t>
            </w:r>
          </w:p>
        </w:tc>
        <w:tc>
          <w:tcPr>
            <w:tcW w:w="2570" w:type="dxa"/>
            <w:vAlign w:val="center"/>
          </w:tcPr>
          <w:p w:rsidR="009D54A5" w:rsidRDefault="00000000">
            <w:r>
              <w:rPr>
                <w:sz w:val="16"/>
              </w:rPr>
              <w:t>Rotate compressor, AED operator, caller and observer; use only approved equipment.</w:t>
            </w:r>
          </w:p>
        </w:tc>
        <w:tc>
          <w:tcPr>
            <w:tcW w:w="2570" w:type="dxa"/>
            <w:vAlign w:val="center"/>
          </w:tcPr>
          <w:p w:rsidR="009D54A5" w:rsidRDefault="00000000">
            <w:r>
              <w:rPr>
                <w:sz w:val="16"/>
              </w:rPr>
              <w:t>Skill record</w:t>
            </w:r>
          </w:p>
        </w:tc>
      </w:tr>
      <w:tr w:rsidR="009D54A5">
        <w:trPr>
          <w:jc w:val="center"/>
        </w:trPr>
        <w:tc>
          <w:tcPr>
            <w:tcW w:w="2570" w:type="dxa"/>
            <w:vAlign w:val="center"/>
          </w:tcPr>
          <w:p w:rsidR="009D54A5" w:rsidRDefault="00000000">
            <w:r>
              <w:rPr>
                <w:sz w:val="16"/>
              </w:rPr>
              <w:t>43–52</w:t>
            </w:r>
          </w:p>
        </w:tc>
        <w:tc>
          <w:tcPr>
            <w:tcW w:w="2570" w:type="dxa"/>
            <w:vAlign w:val="center"/>
          </w:tcPr>
          <w:p w:rsidR="009D54A5" w:rsidRDefault="00000000">
            <w:r>
              <w:rPr>
                <w:sz w:val="16"/>
              </w:rPr>
              <w:t>Quality Metrics Lab</w:t>
            </w:r>
          </w:p>
        </w:tc>
        <w:tc>
          <w:tcPr>
            <w:tcW w:w="2570" w:type="dxa"/>
            <w:vAlign w:val="center"/>
          </w:tcPr>
          <w:p w:rsidR="009D54A5" w:rsidRDefault="00000000">
            <w:r>
              <w:rPr>
                <w:sz w:val="16"/>
              </w:rPr>
              <w:t>Record recognition delay, first-CPR delay, interruptions, sequence errors and communication quality.</w:t>
            </w:r>
          </w:p>
        </w:tc>
        <w:tc>
          <w:tcPr>
            <w:tcW w:w="2570" w:type="dxa"/>
            <w:vAlign w:val="center"/>
          </w:tcPr>
          <w:p w:rsidR="009D54A5" w:rsidRDefault="00000000">
            <w:r>
              <w:rPr>
                <w:sz w:val="16"/>
              </w:rPr>
              <w:t>Data sheet</w:t>
            </w:r>
          </w:p>
        </w:tc>
      </w:tr>
      <w:tr w:rsidR="009D54A5">
        <w:trPr>
          <w:jc w:val="center"/>
        </w:trPr>
        <w:tc>
          <w:tcPr>
            <w:tcW w:w="2570" w:type="dxa"/>
            <w:vAlign w:val="center"/>
          </w:tcPr>
          <w:p w:rsidR="009D54A5" w:rsidRDefault="00000000">
            <w:r>
              <w:rPr>
                <w:sz w:val="16"/>
              </w:rPr>
              <w:t>52–58</w:t>
            </w:r>
          </w:p>
        </w:tc>
        <w:tc>
          <w:tcPr>
            <w:tcW w:w="2570" w:type="dxa"/>
            <w:vAlign w:val="center"/>
          </w:tcPr>
          <w:p w:rsidR="009D54A5" w:rsidRDefault="00000000">
            <w:r>
              <w:rPr>
                <w:sz w:val="16"/>
              </w:rPr>
              <w:t>Game: Improvement Challenge</w:t>
            </w:r>
          </w:p>
        </w:tc>
        <w:tc>
          <w:tcPr>
            <w:tcW w:w="2570" w:type="dxa"/>
            <w:vAlign w:val="center"/>
          </w:tcPr>
          <w:p w:rsidR="009D54A5" w:rsidRDefault="00000000">
            <w:r>
              <w:rPr>
                <w:sz w:val="16"/>
              </w:rPr>
              <w:t>Teams repeat one scenario after selecting one improvement target.</w:t>
            </w:r>
          </w:p>
        </w:tc>
        <w:tc>
          <w:tcPr>
            <w:tcW w:w="2570" w:type="dxa"/>
            <w:vAlign w:val="center"/>
          </w:tcPr>
          <w:p w:rsidR="009D54A5" w:rsidRDefault="00000000">
            <w:r>
              <w:rPr>
                <w:sz w:val="16"/>
              </w:rPr>
              <w:t>Before/after result</w:t>
            </w:r>
          </w:p>
        </w:tc>
      </w:tr>
      <w:tr w:rsidR="009D54A5">
        <w:trPr>
          <w:jc w:val="center"/>
        </w:trPr>
        <w:tc>
          <w:tcPr>
            <w:tcW w:w="2570" w:type="dxa"/>
            <w:vAlign w:val="center"/>
          </w:tcPr>
          <w:p w:rsidR="009D54A5" w:rsidRDefault="00000000">
            <w:r>
              <w:rPr>
                <w:sz w:val="16"/>
              </w:rPr>
              <w:t>58–60</w:t>
            </w:r>
          </w:p>
        </w:tc>
        <w:tc>
          <w:tcPr>
            <w:tcW w:w="2570" w:type="dxa"/>
            <w:vAlign w:val="center"/>
          </w:tcPr>
          <w:p w:rsidR="009D54A5" w:rsidRDefault="00000000">
            <w:r>
              <w:rPr>
                <w:sz w:val="16"/>
              </w:rPr>
              <w:t>Debrief</w:t>
            </w:r>
          </w:p>
        </w:tc>
        <w:tc>
          <w:tcPr>
            <w:tcW w:w="2570" w:type="dxa"/>
            <w:vAlign w:val="center"/>
          </w:tcPr>
          <w:p w:rsidR="009D54A5" w:rsidRDefault="00000000">
            <w:r>
              <w:rPr>
                <w:sz w:val="16"/>
              </w:rPr>
              <w:t>Require one measurable next step.</w:t>
            </w:r>
          </w:p>
        </w:tc>
        <w:tc>
          <w:tcPr>
            <w:tcW w:w="2570" w:type="dxa"/>
            <w:vAlign w:val="center"/>
          </w:tcPr>
          <w:p w:rsidR="009D54A5" w:rsidRDefault="00000000">
            <w:r>
              <w:rPr>
                <w:sz w:val="16"/>
              </w:rPr>
              <w:t>Improvement target</w:t>
            </w:r>
          </w:p>
        </w:tc>
      </w:tr>
    </w:tbl>
    <w:p w:rsidR="009D54A5" w:rsidRDefault="00000000">
      <w:pPr>
        <w:pStyle w:val="Heading2"/>
      </w:pPr>
      <w:r>
        <w:t>QUALITY IS MULTIDIMENSIONAL</w:t>
      </w:r>
    </w:p>
    <w:p w:rsidR="009D54A5" w:rsidRDefault="00000000">
      <w:r>
        <w:t>A response is not judged by speed alone. Use a balanced observation: safety → recognition → activation → technique → AED coordination → communication → continuity → handoff.</w:t>
      </w:r>
    </w:p>
    <w:p w:rsidR="009D54A5" w:rsidRDefault="00000000">
      <w:r>
        <w:t>The supplied master plan includes AED simulation, feedback and supervised practice. fileciteturn13file1L92-L98</w:t>
      </w:r>
    </w:p>
    <w:p w:rsidR="009D54A5" w:rsidRDefault="00000000">
      <w:r>
        <w:br w:type="page"/>
      </w:r>
    </w:p>
    <w:p w:rsidR="009D54A5" w:rsidRDefault="00000000">
      <w:pPr>
        <w:pStyle w:val="Title"/>
        <w:jc w:val="center"/>
      </w:pPr>
      <w:r>
        <w:lastRenderedPageBreak/>
        <w:t>DAY 3 — CHOKING, AIRWAY, FIRST AID &amp; SPECIAL POPULATIONS</w:t>
      </w:r>
    </w:p>
    <w:p w:rsidR="009D54A5" w:rsidRDefault="00000000">
      <w:pPr>
        <w:jc w:val="center"/>
      </w:pPr>
      <w:r>
        <w:rPr>
          <w:b/>
        </w:rPr>
        <w:t>60 MINUTES</w:t>
      </w:r>
    </w:p>
    <w:tbl>
      <w:tblPr>
        <w:tblStyle w:val="TableGrid"/>
        <w:tblW w:w="0" w:type="auto"/>
        <w:jc w:val="center"/>
        <w:tblLook w:val="04A0" w:firstRow="1" w:lastRow="0" w:firstColumn="1" w:lastColumn="0" w:noHBand="0" w:noVBand="1"/>
      </w:tblPr>
      <w:tblGrid>
        <w:gridCol w:w="2570"/>
        <w:gridCol w:w="2570"/>
        <w:gridCol w:w="2570"/>
        <w:gridCol w:w="2570"/>
      </w:tblGrid>
      <w:tr w:rsidR="009D54A5">
        <w:trPr>
          <w:jc w:val="center"/>
        </w:trPr>
        <w:tc>
          <w:tcPr>
            <w:tcW w:w="2570" w:type="dxa"/>
            <w:vAlign w:val="center"/>
          </w:tcPr>
          <w:p w:rsidR="009D54A5" w:rsidRDefault="00000000">
            <w:r>
              <w:rPr>
                <w:b/>
                <w:sz w:val="16"/>
              </w:rPr>
              <w:t>TIME</w:t>
            </w:r>
          </w:p>
        </w:tc>
        <w:tc>
          <w:tcPr>
            <w:tcW w:w="2570" w:type="dxa"/>
            <w:vAlign w:val="center"/>
          </w:tcPr>
          <w:p w:rsidR="009D54A5" w:rsidRDefault="00000000">
            <w:r>
              <w:rPr>
                <w:b/>
                <w:sz w:val="16"/>
              </w:rPr>
              <w:t>ACTIVITY</w:t>
            </w:r>
          </w:p>
        </w:tc>
        <w:tc>
          <w:tcPr>
            <w:tcW w:w="2570" w:type="dxa"/>
            <w:vAlign w:val="center"/>
          </w:tcPr>
          <w:p w:rsidR="009D54A5" w:rsidRDefault="00000000">
            <w:r>
              <w:rPr>
                <w:b/>
                <w:sz w:val="16"/>
              </w:rPr>
              <w:t>INSTRUCTOR ACTION</w:t>
            </w:r>
          </w:p>
        </w:tc>
        <w:tc>
          <w:tcPr>
            <w:tcW w:w="2570" w:type="dxa"/>
            <w:vAlign w:val="center"/>
          </w:tcPr>
          <w:p w:rsidR="009D54A5" w:rsidRDefault="00000000">
            <w:r>
              <w:rPr>
                <w:b/>
                <w:sz w:val="16"/>
              </w:rPr>
              <w:t>LEARNER PRODUCT</w:t>
            </w:r>
          </w:p>
        </w:tc>
      </w:tr>
      <w:tr w:rsidR="009D54A5">
        <w:trPr>
          <w:jc w:val="center"/>
        </w:trPr>
        <w:tc>
          <w:tcPr>
            <w:tcW w:w="2570" w:type="dxa"/>
            <w:vAlign w:val="center"/>
          </w:tcPr>
          <w:p w:rsidR="009D54A5" w:rsidRDefault="00000000">
            <w:r>
              <w:rPr>
                <w:sz w:val="16"/>
              </w:rPr>
              <w:t>0–8</w:t>
            </w:r>
          </w:p>
        </w:tc>
        <w:tc>
          <w:tcPr>
            <w:tcW w:w="2570" w:type="dxa"/>
            <w:vAlign w:val="center"/>
          </w:tcPr>
          <w:p w:rsidR="009D54A5" w:rsidRDefault="00000000">
            <w:r>
              <w:rPr>
                <w:sz w:val="16"/>
              </w:rPr>
              <w:t>Scenario Sort</w:t>
            </w:r>
          </w:p>
        </w:tc>
        <w:tc>
          <w:tcPr>
            <w:tcW w:w="2570" w:type="dxa"/>
            <w:vAlign w:val="center"/>
          </w:tcPr>
          <w:p w:rsidR="009D54A5" w:rsidRDefault="00000000">
            <w:r>
              <w:rPr>
                <w:sz w:val="16"/>
              </w:rPr>
              <w:t>Classify cardiac, choking, trauma, illness or uncertain cases.</w:t>
            </w:r>
          </w:p>
        </w:tc>
        <w:tc>
          <w:tcPr>
            <w:tcW w:w="2570" w:type="dxa"/>
            <w:vAlign w:val="center"/>
          </w:tcPr>
          <w:p w:rsidR="009D54A5" w:rsidRDefault="00000000">
            <w:r>
              <w:rPr>
                <w:sz w:val="16"/>
              </w:rPr>
              <w:t>Classification</w:t>
            </w:r>
          </w:p>
        </w:tc>
      </w:tr>
      <w:tr w:rsidR="009D54A5">
        <w:trPr>
          <w:jc w:val="center"/>
        </w:trPr>
        <w:tc>
          <w:tcPr>
            <w:tcW w:w="2570" w:type="dxa"/>
            <w:vAlign w:val="center"/>
          </w:tcPr>
          <w:p w:rsidR="009D54A5" w:rsidRDefault="00000000">
            <w:r>
              <w:rPr>
                <w:sz w:val="16"/>
              </w:rPr>
              <w:t>8–20</w:t>
            </w:r>
          </w:p>
        </w:tc>
        <w:tc>
          <w:tcPr>
            <w:tcW w:w="2570" w:type="dxa"/>
            <w:vAlign w:val="center"/>
          </w:tcPr>
          <w:p w:rsidR="009D54A5" w:rsidRDefault="00000000">
            <w:r>
              <w:rPr>
                <w:sz w:val="16"/>
              </w:rPr>
              <w:t>Choking Response</w:t>
            </w:r>
          </w:p>
        </w:tc>
        <w:tc>
          <w:tcPr>
            <w:tcW w:w="2570" w:type="dxa"/>
            <w:vAlign w:val="center"/>
          </w:tcPr>
          <w:p w:rsidR="009D54A5" w:rsidRDefault="00000000">
            <w:r>
              <w:rPr>
                <w:sz w:val="16"/>
              </w:rPr>
              <w:t>Explain recognition, effective coughing vs. severe obstruction and escalation; physical practice only on approved equipment.</w:t>
            </w:r>
          </w:p>
        </w:tc>
        <w:tc>
          <w:tcPr>
            <w:tcW w:w="2570" w:type="dxa"/>
            <w:vAlign w:val="center"/>
          </w:tcPr>
          <w:p w:rsidR="009D54A5" w:rsidRDefault="00000000">
            <w:r>
              <w:rPr>
                <w:sz w:val="16"/>
              </w:rPr>
              <w:t>Decision tree</w:t>
            </w:r>
          </w:p>
        </w:tc>
      </w:tr>
      <w:tr w:rsidR="009D54A5">
        <w:trPr>
          <w:jc w:val="center"/>
        </w:trPr>
        <w:tc>
          <w:tcPr>
            <w:tcW w:w="2570" w:type="dxa"/>
            <w:vAlign w:val="center"/>
          </w:tcPr>
          <w:p w:rsidR="009D54A5" w:rsidRDefault="00000000">
            <w:r>
              <w:rPr>
                <w:sz w:val="16"/>
              </w:rPr>
              <w:t>20–31</w:t>
            </w:r>
          </w:p>
        </w:tc>
        <w:tc>
          <w:tcPr>
            <w:tcW w:w="2570" w:type="dxa"/>
            <w:vAlign w:val="center"/>
          </w:tcPr>
          <w:p w:rsidR="009D54A5" w:rsidRDefault="00000000">
            <w:r>
              <w:rPr>
                <w:sz w:val="16"/>
              </w:rPr>
              <w:t>Airway Concepts</w:t>
            </w:r>
          </w:p>
        </w:tc>
        <w:tc>
          <w:tcPr>
            <w:tcW w:w="2570" w:type="dxa"/>
            <w:vAlign w:val="center"/>
          </w:tcPr>
          <w:p w:rsidR="009D54A5" w:rsidRDefault="00000000">
            <w:r>
              <w:rPr>
                <w:sz w:val="16"/>
              </w:rPr>
              <w:t>Explain airway-opening concepts and why circumstances can change the response.</w:t>
            </w:r>
          </w:p>
        </w:tc>
        <w:tc>
          <w:tcPr>
            <w:tcW w:w="2570" w:type="dxa"/>
            <w:vAlign w:val="center"/>
          </w:tcPr>
          <w:p w:rsidR="009D54A5" w:rsidRDefault="00000000">
            <w:r>
              <w:rPr>
                <w:sz w:val="16"/>
              </w:rPr>
              <w:t>Concept notes</w:t>
            </w:r>
          </w:p>
        </w:tc>
      </w:tr>
      <w:tr w:rsidR="009D54A5">
        <w:trPr>
          <w:jc w:val="center"/>
        </w:trPr>
        <w:tc>
          <w:tcPr>
            <w:tcW w:w="2570" w:type="dxa"/>
            <w:vAlign w:val="center"/>
          </w:tcPr>
          <w:p w:rsidR="009D54A5" w:rsidRDefault="00000000">
            <w:r>
              <w:rPr>
                <w:sz w:val="16"/>
              </w:rPr>
              <w:t>31–46</w:t>
            </w:r>
          </w:p>
        </w:tc>
        <w:tc>
          <w:tcPr>
            <w:tcW w:w="2570" w:type="dxa"/>
            <w:vAlign w:val="center"/>
          </w:tcPr>
          <w:p w:rsidR="009D54A5" w:rsidRDefault="00000000">
            <w:r>
              <w:rPr>
                <w:sz w:val="16"/>
              </w:rPr>
              <w:t>First-Aid Decision Lab</w:t>
            </w:r>
          </w:p>
        </w:tc>
        <w:tc>
          <w:tcPr>
            <w:tcW w:w="2570" w:type="dxa"/>
            <w:vAlign w:val="center"/>
          </w:tcPr>
          <w:p w:rsidR="009D54A5" w:rsidRDefault="00000000">
            <w:r>
              <w:rPr>
                <w:sz w:val="16"/>
              </w:rPr>
              <w:t>Use controlled cases: major bleeding, burn, sprain/fracture concern, nosebleed.</w:t>
            </w:r>
          </w:p>
        </w:tc>
        <w:tc>
          <w:tcPr>
            <w:tcW w:w="2570" w:type="dxa"/>
            <w:vAlign w:val="center"/>
          </w:tcPr>
          <w:p w:rsidR="009D54A5" w:rsidRDefault="00000000">
            <w:r>
              <w:rPr>
                <w:sz w:val="16"/>
              </w:rPr>
              <w:t>Decision matrix</w:t>
            </w:r>
          </w:p>
        </w:tc>
      </w:tr>
      <w:tr w:rsidR="009D54A5">
        <w:trPr>
          <w:jc w:val="center"/>
        </w:trPr>
        <w:tc>
          <w:tcPr>
            <w:tcW w:w="2570" w:type="dxa"/>
            <w:vAlign w:val="center"/>
          </w:tcPr>
          <w:p w:rsidR="009D54A5" w:rsidRDefault="00000000">
            <w:r>
              <w:rPr>
                <w:sz w:val="16"/>
              </w:rPr>
              <w:t>46–54</w:t>
            </w:r>
          </w:p>
        </w:tc>
        <w:tc>
          <w:tcPr>
            <w:tcW w:w="2570" w:type="dxa"/>
            <w:vAlign w:val="center"/>
          </w:tcPr>
          <w:p w:rsidR="009D54A5" w:rsidRDefault="00000000">
            <w:r>
              <w:rPr>
                <w:sz w:val="16"/>
              </w:rPr>
              <w:t>Special Situations</w:t>
            </w:r>
          </w:p>
        </w:tc>
        <w:tc>
          <w:tcPr>
            <w:tcW w:w="2570" w:type="dxa"/>
            <w:vAlign w:val="center"/>
          </w:tcPr>
          <w:p w:rsidR="009D54A5" w:rsidRDefault="00000000">
            <w:r>
              <w:rPr>
                <w:sz w:val="16"/>
              </w:rPr>
              <w:t>Discuss why pregnancy, disability, age and other circumstances may require modified trained response.</w:t>
            </w:r>
          </w:p>
        </w:tc>
        <w:tc>
          <w:tcPr>
            <w:tcW w:w="2570" w:type="dxa"/>
            <w:vAlign w:val="center"/>
          </w:tcPr>
          <w:p w:rsidR="009D54A5" w:rsidRDefault="00000000">
            <w:r>
              <w:rPr>
                <w:sz w:val="16"/>
              </w:rPr>
              <w:t>Adaptation notes</w:t>
            </w:r>
          </w:p>
        </w:tc>
      </w:tr>
      <w:tr w:rsidR="009D54A5">
        <w:trPr>
          <w:jc w:val="center"/>
        </w:trPr>
        <w:tc>
          <w:tcPr>
            <w:tcW w:w="2570" w:type="dxa"/>
            <w:vAlign w:val="center"/>
          </w:tcPr>
          <w:p w:rsidR="009D54A5" w:rsidRDefault="00000000">
            <w:r>
              <w:rPr>
                <w:sz w:val="16"/>
              </w:rPr>
              <w:t>54–60</w:t>
            </w:r>
          </w:p>
        </w:tc>
        <w:tc>
          <w:tcPr>
            <w:tcW w:w="2570" w:type="dxa"/>
            <w:vAlign w:val="center"/>
          </w:tcPr>
          <w:p w:rsidR="009D54A5" w:rsidRDefault="00000000">
            <w:r>
              <w:rPr>
                <w:sz w:val="16"/>
              </w:rPr>
              <w:t>Game: Priority Sort</w:t>
            </w:r>
          </w:p>
        </w:tc>
        <w:tc>
          <w:tcPr>
            <w:tcW w:w="2570" w:type="dxa"/>
            <w:vAlign w:val="center"/>
          </w:tcPr>
          <w:p w:rsidR="009D54A5" w:rsidRDefault="00000000">
            <w:r>
              <w:rPr>
                <w:sz w:val="16"/>
              </w:rPr>
              <w:t>Teams prioritize immediate threats and explain their reasoning.</w:t>
            </w:r>
          </w:p>
        </w:tc>
        <w:tc>
          <w:tcPr>
            <w:tcW w:w="2570" w:type="dxa"/>
            <w:vAlign w:val="center"/>
          </w:tcPr>
          <w:p w:rsidR="009D54A5" w:rsidRDefault="00000000">
            <w:r>
              <w:rPr>
                <w:sz w:val="16"/>
              </w:rPr>
              <w:t>Defended priorities</w:t>
            </w:r>
          </w:p>
        </w:tc>
      </w:tr>
    </w:tbl>
    <w:p w:rsidR="009D54A5" w:rsidRDefault="00000000">
      <w:pPr>
        <w:pStyle w:val="Heading2"/>
      </w:pPr>
      <w:r>
        <w:t>BOUNDARY</w:t>
      </w:r>
    </w:p>
    <w:p w:rsidR="009D54A5" w:rsidRDefault="00000000">
      <w:r>
        <w:t>Advanced airway devices and invasive procedures are awareness/career concepts here, not student hands-on procedures.</w:t>
      </w:r>
    </w:p>
    <w:p w:rsidR="009D54A5" w:rsidRDefault="00000000">
      <w:r>
        <w:t>The supplied source includes special considerations plus bleeding, fractures and burns. fileciteturn13file1L99-L118</w:t>
      </w:r>
    </w:p>
    <w:p w:rsidR="00D744A9" w:rsidRDefault="00D744A9">
      <w:pPr>
        <w:pStyle w:val="Title"/>
        <w:jc w:val="center"/>
      </w:pPr>
    </w:p>
    <w:p w:rsidR="009D54A5" w:rsidRDefault="00000000">
      <w:pPr>
        <w:pStyle w:val="Title"/>
        <w:jc w:val="center"/>
      </w:pPr>
      <w:r>
        <w:t>DAY 4 — COMMUNICATION, PREPAREDNESS &amp; LEADERSHIP</w:t>
      </w:r>
    </w:p>
    <w:p w:rsidR="009D54A5" w:rsidRDefault="00000000">
      <w:pPr>
        <w:jc w:val="center"/>
      </w:pPr>
      <w:r>
        <w:rPr>
          <w:b/>
        </w:rPr>
        <w:t>60 MINUTES</w:t>
      </w:r>
    </w:p>
    <w:tbl>
      <w:tblPr>
        <w:tblStyle w:val="TableGrid"/>
        <w:tblW w:w="0" w:type="auto"/>
        <w:jc w:val="center"/>
        <w:tblLook w:val="04A0" w:firstRow="1" w:lastRow="0" w:firstColumn="1" w:lastColumn="0" w:noHBand="0" w:noVBand="1"/>
      </w:tblPr>
      <w:tblGrid>
        <w:gridCol w:w="2570"/>
        <w:gridCol w:w="2570"/>
        <w:gridCol w:w="2570"/>
        <w:gridCol w:w="2570"/>
      </w:tblGrid>
      <w:tr w:rsidR="009D54A5">
        <w:trPr>
          <w:jc w:val="center"/>
        </w:trPr>
        <w:tc>
          <w:tcPr>
            <w:tcW w:w="2570" w:type="dxa"/>
            <w:vAlign w:val="center"/>
          </w:tcPr>
          <w:p w:rsidR="009D54A5" w:rsidRDefault="00000000">
            <w:r>
              <w:rPr>
                <w:b/>
                <w:sz w:val="16"/>
              </w:rPr>
              <w:t>TIME</w:t>
            </w:r>
          </w:p>
        </w:tc>
        <w:tc>
          <w:tcPr>
            <w:tcW w:w="2570" w:type="dxa"/>
            <w:vAlign w:val="center"/>
          </w:tcPr>
          <w:p w:rsidR="009D54A5" w:rsidRDefault="00000000">
            <w:r>
              <w:rPr>
                <w:b/>
                <w:sz w:val="16"/>
              </w:rPr>
              <w:t>ACTIVITY</w:t>
            </w:r>
          </w:p>
        </w:tc>
        <w:tc>
          <w:tcPr>
            <w:tcW w:w="2570" w:type="dxa"/>
            <w:vAlign w:val="center"/>
          </w:tcPr>
          <w:p w:rsidR="009D54A5" w:rsidRDefault="00000000">
            <w:r>
              <w:rPr>
                <w:b/>
                <w:sz w:val="16"/>
              </w:rPr>
              <w:t>INSTRUCTOR ACTION</w:t>
            </w:r>
          </w:p>
        </w:tc>
        <w:tc>
          <w:tcPr>
            <w:tcW w:w="2570" w:type="dxa"/>
            <w:vAlign w:val="center"/>
          </w:tcPr>
          <w:p w:rsidR="009D54A5" w:rsidRDefault="00000000">
            <w:r>
              <w:rPr>
                <w:b/>
                <w:sz w:val="16"/>
              </w:rPr>
              <w:t>LEARNER PRODUCT</w:t>
            </w:r>
          </w:p>
        </w:tc>
      </w:tr>
      <w:tr w:rsidR="009D54A5">
        <w:trPr>
          <w:jc w:val="center"/>
        </w:trPr>
        <w:tc>
          <w:tcPr>
            <w:tcW w:w="2570" w:type="dxa"/>
            <w:vAlign w:val="center"/>
          </w:tcPr>
          <w:p w:rsidR="009D54A5" w:rsidRDefault="00000000">
            <w:r>
              <w:rPr>
                <w:sz w:val="16"/>
              </w:rPr>
              <w:t>0–8</w:t>
            </w:r>
          </w:p>
        </w:tc>
        <w:tc>
          <w:tcPr>
            <w:tcW w:w="2570" w:type="dxa"/>
            <w:vAlign w:val="center"/>
          </w:tcPr>
          <w:p w:rsidR="009D54A5" w:rsidRDefault="00000000">
            <w:r>
              <w:rPr>
                <w:sz w:val="16"/>
              </w:rPr>
              <w:t>Dispatcher Mistakes</w:t>
            </w:r>
          </w:p>
        </w:tc>
        <w:tc>
          <w:tcPr>
            <w:tcW w:w="2570" w:type="dxa"/>
            <w:vAlign w:val="center"/>
          </w:tcPr>
          <w:p w:rsidR="009D54A5" w:rsidRDefault="00000000">
            <w:r>
              <w:rPr>
                <w:sz w:val="16"/>
              </w:rPr>
              <w:t>Show an incomplete emergency call and have learners identify missing information.</w:t>
            </w:r>
          </w:p>
        </w:tc>
        <w:tc>
          <w:tcPr>
            <w:tcW w:w="2570" w:type="dxa"/>
            <w:vAlign w:val="center"/>
          </w:tcPr>
          <w:p w:rsidR="009D54A5" w:rsidRDefault="00000000">
            <w:r>
              <w:rPr>
                <w:sz w:val="16"/>
              </w:rPr>
              <w:t>Correction list</w:t>
            </w:r>
          </w:p>
        </w:tc>
      </w:tr>
      <w:tr w:rsidR="009D54A5">
        <w:trPr>
          <w:jc w:val="center"/>
        </w:trPr>
        <w:tc>
          <w:tcPr>
            <w:tcW w:w="2570" w:type="dxa"/>
            <w:vAlign w:val="center"/>
          </w:tcPr>
          <w:p w:rsidR="009D54A5" w:rsidRDefault="00000000">
            <w:r>
              <w:rPr>
                <w:sz w:val="16"/>
              </w:rPr>
              <w:t>8–20</w:t>
            </w:r>
          </w:p>
        </w:tc>
        <w:tc>
          <w:tcPr>
            <w:tcW w:w="2570" w:type="dxa"/>
            <w:vAlign w:val="center"/>
          </w:tcPr>
          <w:p w:rsidR="009D54A5" w:rsidRDefault="00000000">
            <w:r>
              <w:rPr>
                <w:sz w:val="16"/>
              </w:rPr>
              <w:t>Emergency Communication</w:t>
            </w:r>
          </w:p>
        </w:tc>
        <w:tc>
          <w:tcPr>
            <w:tcW w:w="2570" w:type="dxa"/>
            <w:vAlign w:val="center"/>
          </w:tcPr>
          <w:p w:rsidR="009D54A5" w:rsidRDefault="00000000">
            <w:r>
              <w:rPr>
                <w:sz w:val="16"/>
              </w:rPr>
              <w:t>Practice location, condition, hazards, care started and callback/contact information.</w:t>
            </w:r>
          </w:p>
        </w:tc>
        <w:tc>
          <w:tcPr>
            <w:tcW w:w="2570" w:type="dxa"/>
            <w:vAlign w:val="center"/>
          </w:tcPr>
          <w:p w:rsidR="009D54A5" w:rsidRDefault="00000000">
            <w:r>
              <w:rPr>
                <w:sz w:val="16"/>
              </w:rPr>
              <w:t>Call script</w:t>
            </w:r>
          </w:p>
        </w:tc>
      </w:tr>
      <w:tr w:rsidR="009D54A5">
        <w:trPr>
          <w:jc w:val="center"/>
        </w:trPr>
        <w:tc>
          <w:tcPr>
            <w:tcW w:w="2570" w:type="dxa"/>
            <w:vAlign w:val="center"/>
          </w:tcPr>
          <w:p w:rsidR="009D54A5" w:rsidRDefault="00000000">
            <w:r>
              <w:rPr>
                <w:sz w:val="16"/>
              </w:rPr>
              <w:t>20–32</w:t>
            </w:r>
          </w:p>
        </w:tc>
        <w:tc>
          <w:tcPr>
            <w:tcW w:w="2570" w:type="dxa"/>
            <w:vAlign w:val="center"/>
          </w:tcPr>
          <w:p w:rsidR="009D54A5" w:rsidRDefault="00000000">
            <w:r>
              <w:rPr>
                <w:sz w:val="16"/>
              </w:rPr>
              <w:t>Preparedness Audit</w:t>
            </w:r>
          </w:p>
        </w:tc>
        <w:tc>
          <w:tcPr>
            <w:tcW w:w="2570" w:type="dxa"/>
            <w:vAlign w:val="center"/>
          </w:tcPr>
          <w:p w:rsidR="009D54A5" w:rsidRDefault="00000000">
            <w:r>
              <w:rPr>
                <w:sz w:val="16"/>
              </w:rPr>
              <w:t>Learners map exits, AED, first aid, emergency contacts and meeting point.</w:t>
            </w:r>
          </w:p>
        </w:tc>
        <w:tc>
          <w:tcPr>
            <w:tcW w:w="2570" w:type="dxa"/>
            <w:vAlign w:val="center"/>
          </w:tcPr>
          <w:p w:rsidR="009D54A5" w:rsidRDefault="00000000">
            <w:r>
              <w:rPr>
                <w:sz w:val="16"/>
              </w:rPr>
              <w:t>Action plan</w:t>
            </w:r>
          </w:p>
        </w:tc>
      </w:tr>
      <w:tr w:rsidR="009D54A5">
        <w:trPr>
          <w:jc w:val="center"/>
        </w:trPr>
        <w:tc>
          <w:tcPr>
            <w:tcW w:w="2570" w:type="dxa"/>
            <w:vAlign w:val="center"/>
          </w:tcPr>
          <w:p w:rsidR="009D54A5" w:rsidRDefault="00000000">
            <w:r>
              <w:rPr>
                <w:sz w:val="16"/>
              </w:rPr>
              <w:t>32–42</w:t>
            </w:r>
          </w:p>
        </w:tc>
        <w:tc>
          <w:tcPr>
            <w:tcW w:w="2570" w:type="dxa"/>
            <w:vAlign w:val="center"/>
          </w:tcPr>
          <w:p w:rsidR="009D54A5" w:rsidRDefault="00000000">
            <w:r>
              <w:rPr>
                <w:sz w:val="16"/>
              </w:rPr>
              <w:t>Priority Thinking</w:t>
            </w:r>
          </w:p>
        </w:tc>
        <w:tc>
          <w:tcPr>
            <w:tcW w:w="2570" w:type="dxa"/>
            <w:vAlign w:val="center"/>
          </w:tcPr>
          <w:p w:rsidR="009D54A5" w:rsidRDefault="00000000">
            <w:r>
              <w:rPr>
                <w:sz w:val="16"/>
              </w:rPr>
              <w:t>Introduce basic priority concepts: life threats, hazards, resources and handoff.</w:t>
            </w:r>
          </w:p>
        </w:tc>
        <w:tc>
          <w:tcPr>
            <w:tcW w:w="2570" w:type="dxa"/>
            <w:vAlign w:val="center"/>
          </w:tcPr>
          <w:p w:rsidR="009D54A5" w:rsidRDefault="00000000">
            <w:r>
              <w:rPr>
                <w:sz w:val="16"/>
              </w:rPr>
              <w:t>Priority rationale</w:t>
            </w:r>
          </w:p>
        </w:tc>
      </w:tr>
      <w:tr w:rsidR="009D54A5">
        <w:trPr>
          <w:jc w:val="center"/>
        </w:trPr>
        <w:tc>
          <w:tcPr>
            <w:tcW w:w="2570" w:type="dxa"/>
            <w:vAlign w:val="center"/>
          </w:tcPr>
          <w:p w:rsidR="009D54A5" w:rsidRDefault="00000000">
            <w:r>
              <w:rPr>
                <w:sz w:val="16"/>
              </w:rPr>
              <w:t>42–53</w:t>
            </w:r>
          </w:p>
        </w:tc>
        <w:tc>
          <w:tcPr>
            <w:tcW w:w="2570" w:type="dxa"/>
            <w:vAlign w:val="center"/>
          </w:tcPr>
          <w:p w:rsidR="009D54A5" w:rsidRDefault="00000000">
            <w:r>
              <w:rPr>
                <w:sz w:val="16"/>
              </w:rPr>
              <w:t>Leadership Simulation</w:t>
            </w:r>
          </w:p>
        </w:tc>
        <w:tc>
          <w:tcPr>
            <w:tcW w:w="2570" w:type="dxa"/>
            <w:vAlign w:val="center"/>
          </w:tcPr>
          <w:p w:rsidR="009D54A5" w:rsidRDefault="00000000">
            <w:r>
              <w:rPr>
                <w:sz w:val="16"/>
              </w:rPr>
              <w:t>Rotate leader, caller, responder, AED lead and recorder through a multi-problem case.</w:t>
            </w:r>
          </w:p>
        </w:tc>
        <w:tc>
          <w:tcPr>
            <w:tcW w:w="2570" w:type="dxa"/>
            <w:vAlign w:val="center"/>
          </w:tcPr>
          <w:p w:rsidR="009D54A5" w:rsidRDefault="00000000">
            <w:r>
              <w:rPr>
                <w:sz w:val="16"/>
              </w:rPr>
              <w:t>Role scorecard</w:t>
            </w:r>
          </w:p>
        </w:tc>
      </w:tr>
      <w:tr w:rsidR="009D54A5">
        <w:trPr>
          <w:jc w:val="center"/>
        </w:trPr>
        <w:tc>
          <w:tcPr>
            <w:tcW w:w="2570" w:type="dxa"/>
            <w:vAlign w:val="center"/>
          </w:tcPr>
          <w:p w:rsidR="009D54A5" w:rsidRDefault="00000000">
            <w:r>
              <w:rPr>
                <w:sz w:val="16"/>
              </w:rPr>
              <w:t>53–58</w:t>
            </w:r>
          </w:p>
        </w:tc>
        <w:tc>
          <w:tcPr>
            <w:tcW w:w="2570" w:type="dxa"/>
            <w:vAlign w:val="center"/>
          </w:tcPr>
          <w:p w:rsidR="009D54A5" w:rsidRDefault="00000000">
            <w:r>
              <w:rPr>
                <w:sz w:val="16"/>
              </w:rPr>
              <w:t>Game: Incident Command</w:t>
            </w:r>
          </w:p>
        </w:tc>
        <w:tc>
          <w:tcPr>
            <w:tcW w:w="2570" w:type="dxa"/>
            <w:vAlign w:val="center"/>
          </w:tcPr>
          <w:p w:rsidR="009D54A5" w:rsidRDefault="00000000">
            <w:r>
              <w:rPr>
                <w:sz w:val="16"/>
              </w:rPr>
              <w:t>Teams manage changing facts while preserving safety and communication.</w:t>
            </w:r>
          </w:p>
        </w:tc>
        <w:tc>
          <w:tcPr>
            <w:tcW w:w="2570" w:type="dxa"/>
            <w:vAlign w:val="center"/>
          </w:tcPr>
          <w:p w:rsidR="009D54A5" w:rsidRDefault="00000000">
            <w:r>
              <w:rPr>
                <w:sz w:val="16"/>
              </w:rPr>
              <w:t>Team response</w:t>
            </w:r>
          </w:p>
        </w:tc>
      </w:tr>
      <w:tr w:rsidR="009D54A5">
        <w:trPr>
          <w:jc w:val="center"/>
        </w:trPr>
        <w:tc>
          <w:tcPr>
            <w:tcW w:w="2570" w:type="dxa"/>
            <w:vAlign w:val="center"/>
          </w:tcPr>
          <w:p w:rsidR="009D54A5" w:rsidRDefault="00000000">
            <w:r>
              <w:rPr>
                <w:sz w:val="16"/>
              </w:rPr>
              <w:t>58–60</w:t>
            </w:r>
          </w:p>
        </w:tc>
        <w:tc>
          <w:tcPr>
            <w:tcW w:w="2570" w:type="dxa"/>
            <w:vAlign w:val="center"/>
          </w:tcPr>
          <w:p w:rsidR="009D54A5" w:rsidRDefault="00000000">
            <w:r>
              <w:rPr>
                <w:sz w:val="16"/>
              </w:rPr>
              <w:t>Exit Ticket</w:t>
            </w:r>
          </w:p>
        </w:tc>
        <w:tc>
          <w:tcPr>
            <w:tcW w:w="2570" w:type="dxa"/>
            <w:vAlign w:val="center"/>
          </w:tcPr>
          <w:p w:rsidR="009D54A5" w:rsidRDefault="00000000">
            <w:r>
              <w:rPr>
                <w:sz w:val="16"/>
              </w:rPr>
              <w:t>Name one real readiness gap and one fix.</w:t>
            </w:r>
          </w:p>
        </w:tc>
        <w:tc>
          <w:tcPr>
            <w:tcW w:w="2570" w:type="dxa"/>
            <w:vAlign w:val="center"/>
          </w:tcPr>
          <w:p w:rsidR="009D54A5" w:rsidRDefault="00000000">
            <w:r>
              <w:rPr>
                <w:sz w:val="16"/>
              </w:rPr>
              <w:t>Gap + action</w:t>
            </w:r>
          </w:p>
        </w:tc>
      </w:tr>
    </w:tbl>
    <w:p w:rsidR="009D54A5" w:rsidRDefault="00000000">
      <w:r>
        <w:lastRenderedPageBreak/>
        <w:t xml:space="preserve">The supplied materials emphasize communicating location and the nature of the emergency and include certification preparation. </w:t>
      </w:r>
    </w:p>
    <w:p w:rsidR="00D744A9" w:rsidRDefault="00D744A9">
      <w:pPr>
        <w:pStyle w:val="Title"/>
        <w:jc w:val="center"/>
      </w:pPr>
    </w:p>
    <w:p w:rsidR="009D54A5" w:rsidRDefault="00000000">
      <w:pPr>
        <w:pStyle w:val="Title"/>
        <w:jc w:val="center"/>
      </w:pPr>
      <w:r>
        <w:t>DAY 5 — INTEGRATED SIMULATION &amp; ASSESSMENT</w:t>
      </w:r>
    </w:p>
    <w:p w:rsidR="009D54A5" w:rsidRDefault="00000000">
      <w:pPr>
        <w:jc w:val="center"/>
      </w:pPr>
      <w:r>
        <w:rPr>
          <w:b/>
        </w:rPr>
        <w:t>60 MINUTES</w:t>
      </w:r>
    </w:p>
    <w:tbl>
      <w:tblPr>
        <w:tblStyle w:val="TableGrid"/>
        <w:tblW w:w="0" w:type="auto"/>
        <w:jc w:val="center"/>
        <w:tblLook w:val="04A0" w:firstRow="1" w:lastRow="0" w:firstColumn="1" w:lastColumn="0" w:noHBand="0" w:noVBand="1"/>
      </w:tblPr>
      <w:tblGrid>
        <w:gridCol w:w="2570"/>
        <w:gridCol w:w="2570"/>
        <w:gridCol w:w="2570"/>
        <w:gridCol w:w="2570"/>
      </w:tblGrid>
      <w:tr w:rsidR="009D54A5">
        <w:trPr>
          <w:jc w:val="center"/>
        </w:trPr>
        <w:tc>
          <w:tcPr>
            <w:tcW w:w="2570" w:type="dxa"/>
            <w:vAlign w:val="center"/>
          </w:tcPr>
          <w:p w:rsidR="009D54A5" w:rsidRDefault="00000000">
            <w:r>
              <w:rPr>
                <w:b/>
                <w:sz w:val="16"/>
              </w:rPr>
              <w:t>TIME</w:t>
            </w:r>
          </w:p>
        </w:tc>
        <w:tc>
          <w:tcPr>
            <w:tcW w:w="2570" w:type="dxa"/>
            <w:vAlign w:val="center"/>
          </w:tcPr>
          <w:p w:rsidR="009D54A5" w:rsidRDefault="00000000">
            <w:r>
              <w:rPr>
                <w:b/>
                <w:sz w:val="16"/>
              </w:rPr>
              <w:t>ACTIVITY</w:t>
            </w:r>
          </w:p>
        </w:tc>
        <w:tc>
          <w:tcPr>
            <w:tcW w:w="2570" w:type="dxa"/>
            <w:vAlign w:val="center"/>
          </w:tcPr>
          <w:p w:rsidR="009D54A5" w:rsidRDefault="00000000">
            <w:r>
              <w:rPr>
                <w:b/>
                <w:sz w:val="16"/>
              </w:rPr>
              <w:t>INSTRUCTOR ACTION</w:t>
            </w:r>
          </w:p>
        </w:tc>
        <w:tc>
          <w:tcPr>
            <w:tcW w:w="2570" w:type="dxa"/>
            <w:vAlign w:val="center"/>
          </w:tcPr>
          <w:p w:rsidR="009D54A5" w:rsidRDefault="00000000">
            <w:r>
              <w:rPr>
                <w:b/>
                <w:sz w:val="16"/>
              </w:rPr>
              <w:t>LEARNER PRODUCT</w:t>
            </w:r>
          </w:p>
        </w:tc>
      </w:tr>
      <w:tr w:rsidR="009D54A5">
        <w:trPr>
          <w:jc w:val="center"/>
        </w:trPr>
        <w:tc>
          <w:tcPr>
            <w:tcW w:w="2570" w:type="dxa"/>
            <w:vAlign w:val="center"/>
          </w:tcPr>
          <w:p w:rsidR="009D54A5" w:rsidRDefault="00000000">
            <w:r>
              <w:rPr>
                <w:sz w:val="16"/>
              </w:rPr>
              <w:t>0–7</w:t>
            </w:r>
          </w:p>
        </w:tc>
        <w:tc>
          <w:tcPr>
            <w:tcW w:w="2570" w:type="dxa"/>
            <w:vAlign w:val="center"/>
          </w:tcPr>
          <w:p w:rsidR="009D54A5" w:rsidRDefault="00000000">
            <w:r>
              <w:rPr>
                <w:sz w:val="16"/>
              </w:rPr>
              <w:t>Readiness Quiz</w:t>
            </w:r>
          </w:p>
        </w:tc>
        <w:tc>
          <w:tcPr>
            <w:tcW w:w="2570" w:type="dxa"/>
            <w:vAlign w:val="center"/>
          </w:tcPr>
          <w:p w:rsidR="009D54A5" w:rsidRDefault="00000000">
            <w:r>
              <w:rPr>
                <w:sz w:val="16"/>
              </w:rPr>
              <w:t>Five scenario questions; no trick questions.</w:t>
            </w:r>
          </w:p>
        </w:tc>
        <w:tc>
          <w:tcPr>
            <w:tcW w:w="2570" w:type="dxa"/>
            <w:vAlign w:val="center"/>
          </w:tcPr>
          <w:p w:rsidR="009D54A5" w:rsidRDefault="00000000">
            <w:r>
              <w:rPr>
                <w:sz w:val="16"/>
              </w:rPr>
              <w:t>Quiz</w:t>
            </w:r>
          </w:p>
        </w:tc>
      </w:tr>
      <w:tr w:rsidR="009D54A5">
        <w:trPr>
          <w:jc w:val="center"/>
        </w:trPr>
        <w:tc>
          <w:tcPr>
            <w:tcW w:w="2570" w:type="dxa"/>
            <w:vAlign w:val="center"/>
          </w:tcPr>
          <w:p w:rsidR="009D54A5" w:rsidRDefault="00000000">
            <w:r>
              <w:rPr>
                <w:sz w:val="16"/>
              </w:rPr>
              <w:t>7–15</w:t>
            </w:r>
          </w:p>
        </w:tc>
        <w:tc>
          <w:tcPr>
            <w:tcW w:w="2570" w:type="dxa"/>
            <w:vAlign w:val="center"/>
          </w:tcPr>
          <w:p w:rsidR="009D54A5" w:rsidRDefault="00000000">
            <w:r>
              <w:rPr>
                <w:sz w:val="16"/>
              </w:rPr>
              <w:t>Briefing</w:t>
            </w:r>
          </w:p>
        </w:tc>
        <w:tc>
          <w:tcPr>
            <w:tcW w:w="2570" w:type="dxa"/>
            <w:vAlign w:val="center"/>
          </w:tcPr>
          <w:p w:rsidR="009D54A5" w:rsidRDefault="00000000">
            <w:r>
              <w:rPr>
                <w:sz w:val="16"/>
              </w:rPr>
              <w:t>Review safety, roles, stop signal and scoring criteria.</w:t>
            </w:r>
          </w:p>
        </w:tc>
        <w:tc>
          <w:tcPr>
            <w:tcW w:w="2570" w:type="dxa"/>
            <w:vAlign w:val="center"/>
          </w:tcPr>
          <w:p w:rsidR="009D54A5" w:rsidRDefault="00000000">
            <w:r>
              <w:rPr>
                <w:sz w:val="16"/>
              </w:rPr>
              <w:t>Role assignment</w:t>
            </w:r>
          </w:p>
        </w:tc>
      </w:tr>
      <w:tr w:rsidR="009D54A5">
        <w:trPr>
          <w:jc w:val="center"/>
        </w:trPr>
        <w:tc>
          <w:tcPr>
            <w:tcW w:w="2570" w:type="dxa"/>
            <w:vAlign w:val="center"/>
          </w:tcPr>
          <w:p w:rsidR="009D54A5" w:rsidRDefault="00000000">
            <w:r>
              <w:rPr>
                <w:sz w:val="16"/>
              </w:rPr>
              <w:t>15–37</w:t>
            </w:r>
          </w:p>
        </w:tc>
        <w:tc>
          <w:tcPr>
            <w:tcW w:w="2570" w:type="dxa"/>
            <w:vAlign w:val="center"/>
          </w:tcPr>
          <w:p w:rsidR="009D54A5" w:rsidRDefault="00000000">
            <w:r>
              <w:rPr>
                <w:sz w:val="16"/>
              </w:rPr>
              <w:t>Integrated Simulation</w:t>
            </w:r>
          </w:p>
        </w:tc>
        <w:tc>
          <w:tcPr>
            <w:tcW w:w="2570" w:type="dxa"/>
            <w:vAlign w:val="center"/>
          </w:tcPr>
          <w:p w:rsidR="009D54A5" w:rsidRDefault="00000000">
            <w:r>
              <w:rPr>
                <w:sz w:val="16"/>
              </w:rPr>
              <w:t>Run controlled cardiac arrest, choking, trauma and AED cases with changing information.</w:t>
            </w:r>
          </w:p>
        </w:tc>
        <w:tc>
          <w:tcPr>
            <w:tcW w:w="2570" w:type="dxa"/>
            <w:vAlign w:val="center"/>
          </w:tcPr>
          <w:p w:rsidR="009D54A5" w:rsidRDefault="00000000">
            <w:r>
              <w:rPr>
                <w:sz w:val="16"/>
              </w:rPr>
              <w:t>Performance</w:t>
            </w:r>
          </w:p>
        </w:tc>
      </w:tr>
      <w:tr w:rsidR="009D54A5">
        <w:trPr>
          <w:jc w:val="center"/>
        </w:trPr>
        <w:tc>
          <w:tcPr>
            <w:tcW w:w="2570" w:type="dxa"/>
            <w:vAlign w:val="center"/>
          </w:tcPr>
          <w:p w:rsidR="009D54A5" w:rsidRDefault="00000000">
            <w:r>
              <w:rPr>
                <w:sz w:val="16"/>
              </w:rPr>
              <w:t>37–47</w:t>
            </w:r>
          </w:p>
        </w:tc>
        <w:tc>
          <w:tcPr>
            <w:tcW w:w="2570" w:type="dxa"/>
            <w:vAlign w:val="center"/>
          </w:tcPr>
          <w:p w:rsidR="009D54A5" w:rsidRDefault="00000000">
            <w:r>
              <w:rPr>
                <w:sz w:val="16"/>
              </w:rPr>
              <w:t>Written Assessment</w:t>
            </w:r>
          </w:p>
        </w:tc>
        <w:tc>
          <w:tcPr>
            <w:tcW w:w="2570" w:type="dxa"/>
            <w:vAlign w:val="center"/>
          </w:tcPr>
          <w:p w:rsidR="009D54A5" w:rsidRDefault="00000000">
            <w:r>
              <w:rPr>
                <w:sz w:val="16"/>
              </w:rPr>
              <w:t>Test recognition, sequencing, communication, evidence and preparedness.</w:t>
            </w:r>
          </w:p>
        </w:tc>
        <w:tc>
          <w:tcPr>
            <w:tcW w:w="2570" w:type="dxa"/>
            <w:vAlign w:val="center"/>
          </w:tcPr>
          <w:p w:rsidR="009D54A5" w:rsidRDefault="00000000">
            <w:r>
              <w:rPr>
                <w:sz w:val="16"/>
              </w:rPr>
              <w:t>Written score</w:t>
            </w:r>
          </w:p>
        </w:tc>
      </w:tr>
      <w:tr w:rsidR="009D54A5">
        <w:trPr>
          <w:jc w:val="center"/>
        </w:trPr>
        <w:tc>
          <w:tcPr>
            <w:tcW w:w="2570" w:type="dxa"/>
            <w:vAlign w:val="center"/>
          </w:tcPr>
          <w:p w:rsidR="009D54A5" w:rsidRDefault="00000000">
            <w:r>
              <w:rPr>
                <w:sz w:val="16"/>
              </w:rPr>
              <w:t>47–55</w:t>
            </w:r>
          </w:p>
        </w:tc>
        <w:tc>
          <w:tcPr>
            <w:tcW w:w="2570" w:type="dxa"/>
            <w:vAlign w:val="center"/>
          </w:tcPr>
          <w:p w:rsidR="009D54A5" w:rsidRDefault="00000000">
            <w:r>
              <w:rPr>
                <w:sz w:val="16"/>
              </w:rPr>
              <w:t>Practical/Scenario Check</w:t>
            </w:r>
          </w:p>
        </w:tc>
        <w:tc>
          <w:tcPr>
            <w:tcW w:w="2570" w:type="dxa"/>
            <w:vAlign w:val="center"/>
          </w:tcPr>
          <w:p w:rsidR="009D54A5" w:rsidRDefault="00000000">
            <w:r>
              <w:rPr>
                <w:sz w:val="16"/>
              </w:rPr>
              <w:t>Verify selected trained skills and decision points on approved equipment.</w:t>
            </w:r>
          </w:p>
        </w:tc>
        <w:tc>
          <w:tcPr>
            <w:tcW w:w="2570" w:type="dxa"/>
            <w:vAlign w:val="center"/>
          </w:tcPr>
          <w:p w:rsidR="009D54A5" w:rsidRDefault="00000000">
            <w:r>
              <w:rPr>
                <w:sz w:val="16"/>
              </w:rPr>
              <w:t>Skill rating</w:t>
            </w:r>
          </w:p>
        </w:tc>
      </w:tr>
      <w:tr w:rsidR="009D54A5">
        <w:trPr>
          <w:jc w:val="center"/>
        </w:trPr>
        <w:tc>
          <w:tcPr>
            <w:tcW w:w="2570" w:type="dxa"/>
            <w:vAlign w:val="center"/>
          </w:tcPr>
          <w:p w:rsidR="009D54A5" w:rsidRDefault="00000000">
            <w:r>
              <w:rPr>
                <w:sz w:val="16"/>
              </w:rPr>
              <w:t>55–58</w:t>
            </w:r>
          </w:p>
        </w:tc>
        <w:tc>
          <w:tcPr>
            <w:tcW w:w="2570" w:type="dxa"/>
            <w:vAlign w:val="center"/>
          </w:tcPr>
          <w:p w:rsidR="009D54A5" w:rsidRDefault="00000000">
            <w:r>
              <w:rPr>
                <w:sz w:val="16"/>
              </w:rPr>
              <w:t>Reflection</w:t>
            </w:r>
          </w:p>
        </w:tc>
        <w:tc>
          <w:tcPr>
            <w:tcW w:w="2570" w:type="dxa"/>
            <w:vAlign w:val="center"/>
          </w:tcPr>
          <w:p w:rsidR="009D54A5" w:rsidRDefault="00000000">
            <w:r>
              <w:rPr>
                <w:sz w:val="16"/>
              </w:rPr>
              <w:t>Require evidence-based improvement statement.</w:t>
            </w:r>
          </w:p>
        </w:tc>
        <w:tc>
          <w:tcPr>
            <w:tcW w:w="2570" w:type="dxa"/>
            <w:vAlign w:val="center"/>
          </w:tcPr>
          <w:p w:rsidR="009D54A5" w:rsidRDefault="00000000">
            <w:r>
              <w:rPr>
                <w:sz w:val="16"/>
              </w:rPr>
              <w:t>Reflection</w:t>
            </w:r>
          </w:p>
        </w:tc>
      </w:tr>
      <w:tr w:rsidR="009D54A5">
        <w:trPr>
          <w:jc w:val="center"/>
        </w:trPr>
        <w:tc>
          <w:tcPr>
            <w:tcW w:w="2570" w:type="dxa"/>
            <w:vAlign w:val="center"/>
          </w:tcPr>
          <w:p w:rsidR="009D54A5" w:rsidRDefault="00000000">
            <w:r>
              <w:rPr>
                <w:sz w:val="16"/>
              </w:rPr>
              <w:t>58–60</w:t>
            </w:r>
          </w:p>
        </w:tc>
        <w:tc>
          <w:tcPr>
            <w:tcW w:w="2570" w:type="dxa"/>
            <w:vAlign w:val="center"/>
          </w:tcPr>
          <w:p w:rsidR="009D54A5" w:rsidRDefault="00000000">
            <w:r>
              <w:rPr>
                <w:sz w:val="16"/>
              </w:rPr>
              <w:t>Completion</w:t>
            </w:r>
          </w:p>
        </w:tc>
        <w:tc>
          <w:tcPr>
            <w:tcW w:w="2570" w:type="dxa"/>
            <w:vAlign w:val="center"/>
          </w:tcPr>
          <w:p w:rsidR="009D54A5" w:rsidRDefault="00000000">
            <w:r>
              <w:rPr>
                <w:sz w:val="16"/>
              </w:rPr>
              <w:t>Record educational completion and next-step recommendation.</w:t>
            </w:r>
          </w:p>
        </w:tc>
        <w:tc>
          <w:tcPr>
            <w:tcW w:w="2570" w:type="dxa"/>
            <w:vAlign w:val="center"/>
          </w:tcPr>
          <w:p w:rsidR="009D54A5" w:rsidRDefault="00000000">
            <w:r>
              <w:rPr>
                <w:sz w:val="16"/>
              </w:rPr>
              <w:t>Mastery profile</w:t>
            </w:r>
          </w:p>
        </w:tc>
      </w:tr>
    </w:tbl>
    <w:p w:rsidR="009D54A5" w:rsidRDefault="00000000">
      <w:pPr>
        <w:pStyle w:val="Heading2"/>
      </w:pPr>
      <w:r>
        <w:t>DEBRIEF</w:t>
      </w:r>
    </w:p>
    <w:p w:rsidR="009D54A5" w:rsidRDefault="00000000">
      <w:pPr>
        <w:pStyle w:val="ListBullet"/>
      </w:pPr>
      <w:r>
        <w:t>What did you recognize first?</w:t>
      </w:r>
    </w:p>
    <w:p w:rsidR="009D54A5" w:rsidRDefault="00000000">
      <w:pPr>
        <w:pStyle w:val="ListBullet"/>
      </w:pPr>
      <w:r>
        <w:t>What action could not safely wait?</w:t>
      </w:r>
    </w:p>
    <w:p w:rsidR="009D54A5" w:rsidRDefault="00000000">
      <w:pPr>
        <w:pStyle w:val="ListBullet"/>
      </w:pPr>
      <w:r>
        <w:t>Where did communication fail or succeed?</w:t>
      </w:r>
    </w:p>
    <w:p w:rsidR="009D54A5" w:rsidRDefault="00000000">
      <w:pPr>
        <w:pStyle w:val="ListBullet"/>
      </w:pPr>
      <w:r>
        <w:t>What measurement revealed an improvement opportunity?</w:t>
      </w:r>
    </w:p>
    <w:p w:rsidR="009D54A5" w:rsidRDefault="00000000">
      <w:pPr>
        <w:pStyle w:val="ListBullet"/>
      </w:pPr>
      <w:r>
        <w:t>What would you change in your next response?</w:t>
      </w:r>
    </w:p>
    <w:p w:rsidR="00D744A9" w:rsidRDefault="00D744A9">
      <w:pPr>
        <w:pStyle w:val="Title"/>
        <w:jc w:val="center"/>
      </w:pPr>
    </w:p>
    <w:p w:rsidR="009D54A5" w:rsidRDefault="00000000">
      <w:pPr>
        <w:pStyle w:val="Title"/>
        <w:jc w:val="center"/>
      </w:pPr>
      <w:r>
        <w:t>SKILL &amp; KNOWLEDGE LABS</w:t>
      </w:r>
    </w:p>
    <w:p w:rsidR="009D54A5" w:rsidRDefault="00000000">
      <w:pPr>
        <w:jc w:val="center"/>
      </w:pPr>
      <w:r>
        <w:rPr>
          <w:b/>
        </w:rPr>
        <w:t>READY-TO-RUN ADULT ACTIVITIES</w:t>
      </w:r>
    </w:p>
    <w:p w:rsidR="009D54A5" w:rsidRDefault="00000000">
      <w:pPr>
        <w:pStyle w:val="Heading2"/>
      </w:pPr>
      <w:r>
        <w:t>LAB 1 — CPR QUALITY AUDIT</w:t>
      </w:r>
    </w:p>
    <w:p w:rsidR="009D54A5" w:rsidRDefault="00000000">
      <w:r>
        <w:t>Observe a manikin scenario. Record safety, recognition, activation, technique, interruptions, communication and handoff. Repeat after one targeted improvement.</w:t>
      </w:r>
    </w:p>
    <w:p w:rsidR="009D54A5" w:rsidRDefault="00000000">
      <w:pPr>
        <w:pStyle w:val="Heading2"/>
      </w:pPr>
      <w:r>
        <w:t>LAB 2 — AED DECISION PATH</w:t>
      </w:r>
    </w:p>
    <w:p w:rsidR="009D54A5" w:rsidRDefault="00000000">
      <w:r>
        <w:t>Teams explain the sequence from recognition and emergency activation through CPR, AED access/use when available, continued care and professional handoff.</w:t>
      </w:r>
    </w:p>
    <w:p w:rsidR="009D54A5" w:rsidRDefault="00000000">
      <w:pPr>
        <w:pStyle w:val="Heading2"/>
      </w:pPr>
      <w:r>
        <w:t>LAB 3 — CHOKING DECISION TREE</w:t>
      </w:r>
    </w:p>
    <w:p w:rsidR="009D54A5" w:rsidRDefault="00000000">
      <w:r>
        <w:t>Classify cases as effective cough, severe obstruction or unresponsive. Explain the response pathway. Physical maneuvers occur only on appropriate training equipment.</w:t>
      </w:r>
    </w:p>
    <w:p w:rsidR="009D54A5" w:rsidRDefault="00000000">
      <w:pPr>
        <w:pStyle w:val="Heading2"/>
      </w:pPr>
      <w:r>
        <w:t>LAB 4 — FIRST-AID DECISION BOARD</w:t>
      </w:r>
    </w:p>
    <w:p w:rsidR="009D54A5" w:rsidRDefault="00000000">
      <w:r>
        <w:t>For each case, identify scene safety, immediate threat, basic care within training, escalation threshold and handoff information.</w:t>
      </w:r>
    </w:p>
    <w:p w:rsidR="009D54A5" w:rsidRDefault="00000000">
      <w:pPr>
        <w:pStyle w:val="Heading2"/>
      </w:pPr>
      <w:r>
        <w:t>LAB 5 — EMERGENCY SYSTEM MAP</w:t>
      </w:r>
    </w:p>
    <w:p w:rsidR="009D54A5" w:rsidRDefault="00000000">
      <w:r>
        <w:t>Identify emergency numbers, AEDs, first-aid resources, exits, security/public-safety contacts and assembly points.</w:t>
      </w:r>
    </w:p>
    <w:p w:rsidR="009D54A5" w:rsidRDefault="00000000">
      <w:pPr>
        <w:pStyle w:val="Heading2"/>
      </w:pPr>
      <w:r>
        <w:lastRenderedPageBreak/>
        <w:t>LAB 6 — HANDOFF QUALITY</w:t>
      </w:r>
    </w:p>
    <w:p w:rsidR="009D54A5" w:rsidRDefault="00000000">
      <w:r>
        <w:t>A learner gives a 30-second simulated handoff. Observer scores clarity, sequence, relevant facts and unanswered questions.</w:t>
      </w:r>
    </w:p>
    <w:p w:rsidR="00D744A9" w:rsidRDefault="00D744A9">
      <w:pPr>
        <w:pStyle w:val="Title"/>
        <w:jc w:val="center"/>
      </w:pPr>
    </w:p>
    <w:p w:rsidR="009D54A5" w:rsidRDefault="00000000">
      <w:pPr>
        <w:pStyle w:val="Title"/>
        <w:jc w:val="center"/>
      </w:pPr>
      <w:r>
        <w:t>QUANTITATIVE PERFORMANCE LAB</w:t>
      </w:r>
    </w:p>
    <w:p w:rsidR="009D54A5" w:rsidRDefault="00000000">
      <w:pPr>
        <w:jc w:val="center"/>
      </w:pPr>
      <w:r>
        <w:rPr>
          <w:b/>
        </w:rPr>
        <w:t>MEASURE → IMPROVE → REPEAT</w:t>
      </w:r>
    </w:p>
    <w:p w:rsidR="009D54A5" w:rsidRDefault="00000000">
      <w:pPr>
        <w:pStyle w:val="Heading2"/>
      </w:pPr>
      <w:r>
        <w:t>DATA SET A — TEAM PERFORMANCE</w:t>
      </w:r>
    </w:p>
    <w:tbl>
      <w:tblPr>
        <w:tblStyle w:val="TableGrid"/>
        <w:tblW w:w="0" w:type="auto"/>
        <w:jc w:val="center"/>
        <w:tblLook w:val="04A0" w:firstRow="1" w:lastRow="0" w:firstColumn="1" w:lastColumn="0" w:noHBand="0" w:noVBand="1"/>
      </w:tblPr>
      <w:tblGrid>
        <w:gridCol w:w="2056"/>
        <w:gridCol w:w="2056"/>
        <w:gridCol w:w="2056"/>
        <w:gridCol w:w="2056"/>
        <w:gridCol w:w="2056"/>
      </w:tblGrid>
      <w:tr w:rsidR="009D54A5">
        <w:trPr>
          <w:jc w:val="center"/>
        </w:trPr>
        <w:tc>
          <w:tcPr>
            <w:tcW w:w="2056" w:type="dxa"/>
            <w:vAlign w:val="center"/>
          </w:tcPr>
          <w:p w:rsidR="009D54A5" w:rsidRDefault="00000000">
            <w:r>
              <w:rPr>
                <w:b/>
                <w:sz w:val="16"/>
              </w:rPr>
              <w:t>TEAM</w:t>
            </w:r>
          </w:p>
        </w:tc>
        <w:tc>
          <w:tcPr>
            <w:tcW w:w="2056" w:type="dxa"/>
            <w:vAlign w:val="center"/>
          </w:tcPr>
          <w:p w:rsidR="009D54A5" w:rsidRDefault="00000000">
            <w:r>
              <w:rPr>
                <w:b/>
                <w:sz w:val="16"/>
              </w:rPr>
              <w:t>RECOGNITION→CALL</w:t>
            </w:r>
          </w:p>
        </w:tc>
        <w:tc>
          <w:tcPr>
            <w:tcW w:w="2056" w:type="dxa"/>
            <w:vAlign w:val="center"/>
          </w:tcPr>
          <w:p w:rsidR="009D54A5" w:rsidRDefault="00000000">
            <w:r>
              <w:rPr>
                <w:b/>
                <w:sz w:val="16"/>
              </w:rPr>
              <w:t>CALL→FIRST CPR</w:t>
            </w:r>
          </w:p>
        </w:tc>
        <w:tc>
          <w:tcPr>
            <w:tcW w:w="2056" w:type="dxa"/>
            <w:vAlign w:val="center"/>
          </w:tcPr>
          <w:p w:rsidR="009D54A5" w:rsidRDefault="00000000">
            <w:r>
              <w:rPr>
                <w:b/>
                <w:sz w:val="16"/>
              </w:rPr>
              <w:t>TOTAL</w:t>
            </w:r>
          </w:p>
        </w:tc>
        <w:tc>
          <w:tcPr>
            <w:tcW w:w="2056" w:type="dxa"/>
            <w:vAlign w:val="center"/>
          </w:tcPr>
          <w:p w:rsidR="009D54A5" w:rsidRDefault="00000000">
            <w:r>
              <w:rPr>
                <w:b/>
                <w:sz w:val="16"/>
              </w:rPr>
              <w:t>ERRORS</w:t>
            </w:r>
          </w:p>
        </w:tc>
      </w:tr>
      <w:tr w:rsidR="009D54A5">
        <w:trPr>
          <w:jc w:val="center"/>
        </w:trPr>
        <w:tc>
          <w:tcPr>
            <w:tcW w:w="2056" w:type="dxa"/>
            <w:vAlign w:val="center"/>
          </w:tcPr>
          <w:p w:rsidR="009D54A5" w:rsidRDefault="00000000">
            <w:r>
              <w:rPr>
                <w:sz w:val="16"/>
              </w:rPr>
              <w:t>A</w:t>
            </w:r>
          </w:p>
        </w:tc>
        <w:tc>
          <w:tcPr>
            <w:tcW w:w="2056" w:type="dxa"/>
            <w:vAlign w:val="center"/>
          </w:tcPr>
          <w:p w:rsidR="009D54A5" w:rsidRDefault="00000000">
            <w:r>
              <w:rPr>
                <w:sz w:val="16"/>
              </w:rPr>
              <w:t>18 sec</w:t>
            </w:r>
          </w:p>
        </w:tc>
        <w:tc>
          <w:tcPr>
            <w:tcW w:w="2056" w:type="dxa"/>
            <w:vAlign w:val="center"/>
          </w:tcPr>
          <w:p w:rsidR="009D54A5" w:rsidRDefault="00000000">
            <w:r>
              <w:rPr>
                <w:sz w:val="16"/>
              </w:rPr>
              <w:t>42 sec</w:t>
            </w:r>
          </w:p>
        </w:tc>
        <w:tc>
          <w:tcPr>
            <w:tcW w:w="2056" w:type="dxa"/>
            <w:vAlign w:val="center"/>
          </w:tcPr>
          <w:p w:rsidR="009D54A5" w:rsidRDefault="00000000">
            <w:r>
              <w:rPr>
                <w:sz w:val="16"/>
              </w:rPr>
              <w:t>60 sec</w:t>
            </w:r>
          </w:p>
        </w:tc>
        <w:tc>
          <w:tcPr>
            <w:tcW w:w="2056" w:type="dxa"/>
            <w:vAlign w:val="center"/>
          </w:tcPr>
          <w:p w:rsidR="009D54A5" w:rsidRDefault="00000000">
            <w:r>
              <w:rPr>
                <w:sz w:val="16"/>
              </w:rPr>
              <w:t>2</w:t>
            </w:r>
          </w:p>
        </w:tc>
      </w:tr>
      <w:tr w:rsidR="009D54A5">
        <w:trPr>
          <w:jc w:val="center"/>
        </w:trPr>
        <w:tc>
          <w:tcPr>
            <w:tcW w:w="2056" w:type="dxa"/>
            <w:vAlign w:val="center"/>
          </w:tcPr>
          <w:p w:rsidR="009D54A5" w:rsidRDefault="00000000">
            <w:r>
              <w:rPr>
                <w:sz w:val="16"/>
              </w:rPr>
              <w:t>B</w:t>
            </w:r>
          </w:p>
        </w:tc>
        <w:tc>
          <w:tcPr>
            <w:tcW w:w="2056" w:type="dxa"/>
            <w:vAlign w:val="center"/>
          </w:tcPr>
          <w:p w:rsidR="009D54A5" w:rsidRDefault="00000000">
            <w:r>
              <w:rPr>
                <w:sz w:val="16"/>
              </w:rPr>
              <w:t>12 sec</w:t>
            </w:r>
          </w:p>
        </w:tc>
        <w:tc>
          <w:tcPr>
            <w:tcW w:w="2056" w:type="dxa"/>
            <w:vAlign w:val="center"/>
          </w:tcPr>
          <w:p w:rsidR="009D54A5" w:rsidRDefault="00000000">
            <w:r>
              <w:rPr>
                <w:sz w:val="16"/>
              </w:rPr>
              <w:t>31 sec</w:t>
            </w:r>
          </w:p>
        </w:tc>
        <w:tc>
          <w:tcPr>
            <w:tcW w:w="2056" w:type="dxa"/>
            <w:vAlign w:val="center"/>
          </w:tcPr>
          <w:p w:rsidR="009D54A5" w:rsidRDefault="00000000">
            <w:r>
              <w:rPr>
                <w:sz w:val="16"/>
              </w:rPr>
              <w:t>43 sec</w:t>
            </w:r>
          </w:p>
        </w:tc>
        <w:tc>
          <w:tcPr>
            <w:tcW w:w="2056" w:type="dxa"/>
            <w:vAlign w:val="center"/>
          </w:tcPr>
          <w:p w:rsidR="009D54A5" w:rsidRDefault="00000000">
            <w:r>
              <w:rPr>
                <w:sz w:val="16"/>
              </w:rPr>
              <w:t>4</w:t>
            </w:r>
          </w:p>
        </w:tc>
      </w:tr>
      <w:tr w:rsidR="009D54A5">
        <w:trPr>
          <w:jc w:val="center"/>
        </w:trPr>
        <w:tc>
          <w:tcPr>
            <w:tcW w:w="2056" w:type="dxa"/>
            <w:vAlign w:val="center"/>
          </w:tcPr>
          <w:p w:rsidR="009D54A5" w:rsidRDefault="00000000">
            <w:r>
              <w:rPr>
                <w:sz w:val="16"/>
              </w:rPr>
              <w:t>C</w:t>
            </w:r>
          </w:p>
        </w:tc>
        <w:tc>
          <w:tcPr>
            <w:tcW w:w="2056" w:type="dxa"/>
            <w:vAlign w:val="center"/>
          </w:tcPr>
          <w:p w:rsidR="009D54A5" w:rsidRDefault="00000000">
            <w:r>
              <w:rPr>
                <w:sz w:val="16"/>
              </w:rPr>
              <w:t>15 sec</w:t>
            </w:r>
          </w:p>
        </w:tc>
        <w:tc>
          <w:tcPr>
            <w:tcW w:w="2056" w:type="dxa"/>
            <w:vAlign w:val="center"/>
          </w:tcPr>
          <w:p w:rsidR="009D54A5" w:rsidRDefault="00000000">
            <w:r>
              <w:rPr>
                <w:sz w:val="16"/>
              </w:rPr>
              <w:t>28 sec</w:t>
            </w:r>
          </w:p>
        </w:tc>
        <w:tc>
          <w:tcPr>
            <w:tcW w:w="2056" w:type="dxa"/>
            <w:vAlign w:val="center"/>
          </w:tcPr>
          <w:p w:rsidR="009D54A5" w:rsidRDefault="00000000">
            <w:r>
              <w:rPr>
                <w:sz w:val="16"/>
              </w:rPr>
              <w:t>43 sec</w:t>
            </w:r>
          </w:p>
        </w:tc>
        <w:tc>
          <w:tcPr>
            <w:tcW w:w="2056" w:type="dxa"/>
            <w:vAlign w:val="center"/>
          </w:tcPr>
          <w:p w:rsidR="009D54A5" w:rsidRDefault="00000000">
            <w:r>
              <w:rPr>
                <w:sz w:val="16"/>
              </w:rPr>
              <w:t>1</w:t>
            </w:r>
          </w:p>
        </w:tc>
      </w:tr>
      <w:tr w:rsidR="009D54A5">
        <w:trPr>
          <w:jc w:val="center"/>
        </w:trPr>
        <w:tc>
          <w:tcPr>
            <w:tcW w:w="2056" w:type="dxa"/>
            <w:vAlign w:val="center"/>
          </w:tcPr>
          <w:p w:rsidR="009D54A5" w:rsidRDefault="00000000">
            <w:r>
              <w:rPr>
                <w:sz w:val="16"/>
              </w:rPr>
              <w:t>D</w:t>
            </w:r>
          </w:p>
        </w:tc>
        <w:tc>
          <w:tcPr>
            <w:tcW w:w="2056" w:type="dxa"/>
            <w:vAlign w:val="center"/>
          </w:tcPr>
          <w:p w:rsidR="009D54A5" w:rsidRDefault="00000000">
            <w:r>
              <w:rPr>
                <w:sz w:val="16"/>
              </w:rPr>
              <w:t>22 sec</w:t>
            </w:r>
          </w:p>
        </w:tc>
        <w:tc>
          <w:tcPr>
            <w:tcW w:w="2056" w:type="dxa"/>
            <w:vAlign w:val="center"/>
          </w:tcPr>
          <w:p w:rsidR="009D54A5" w:rsidRDefault="00000000">
            <w:r>
              <w:rPr>
                <w:sz w:val="16"/>
              </w:rPr>
              <w:t>25 sec</w:t>
            </w:r>
          </w:p>
        </w:tc>
        <w:tc>
          <w:tcPr>
            <w:tcW w:w="2056" w:type="dxa"/>
            <w:vAlign w:val="center"/>
          </w:tcPr>
          <w:p w:rsidR="009D54A5" w:rsidRDefault="00000000">
            <w:r>
              <w:rPr>
                <w:sz w:val="16"/>
              </w:rPr>
              <w:t>47 sec</w:t>
            </w:r>
          </w:p>
        </w:tc>
        <w:tc>
          <w:tcPr>
            <w:tcW w:w="2056" w:type="dxa"/>
            <w:vAlign w:val="center"/>
          </w:tcPr>
          <w:p w:rsidR="009D54A5" w:rsidRDefault="00000000">
            <w:r>
              <w:rPr>
                <w:sz w:val="16"/>
              </w:rPr>
              <w:t>2</w:t>
            </w:r>
          </w:p>
        </w:tc>
      </w:tr>
    </w:tbl>
    <w:p w:rsidR="009D54A5" w:rsidRDefault="00000000">
      <w:pPr>
        <w:pStyle w:val="Heading2"/>
      </w:pPr>
      <w:r>
        <w:t>ANALYSIS</w:t>
      </w:r>
    </w:p>
    <w:p w:rsidR="009D54A5" w:rsidRDefault="00000000">
      <w:pPr>
        <w:pStyle w:val="ListNumber"/>
      </w:pPr>
      <w:r>
        <w:t>Which team has the shortest total response time?</w:t>
      </w:r>
    </w:p>
    <w:p w:rsidR="009D54A5" w:rsidRDefault="00000000">
      <w:pPr>
        <w:pStyle w:val="ListNumber"/>
      </w:pPr>
      <w:r>
        <w:t>Which team has the fewest errors?</w:t>
      </w:r>
    </w:p>
    <w:p w:rsidR="009D54A5" w:rsidRDefault="00000000">
      <w:pPr>
        <w:pStyle w:val="ListNumber"/>
      </w:pPr>
      <w:r>
        <w:t>Why is speed alone an inadequate measure of quality?</w:t>
      </w:r>
    </w:p>
    <w:p w:rsidR="009D54A5" w:rsidRDefault="00000000">
      <w:pPr>
        <w:pStyle w:val="ListNumber"/>
      </w:pPr>
      <w:r>
        <w:t>What is the difference between the fastest and slowest total response?</w:t>
      </w:r>
    </w:p>
    <w:p w:rsidR="009D54A5" w:rsidRDefault="00000000">
      <w:pPr>
        <w:pStyle w:val="ListNumber"/>
      </w:pPr>
      <w:r>
        <w:t>Which team should prioritize error reduction? Explain.</w:t>
      </w:r>
    </w:p>
    <w:p w:rsidR="009D54A5" w:rsidRDefault="00000000">
      <w:pPr>
        <w:pStyle w:val="ListNumber"/>
      </w:pPr>
      <w:r>
        <w:t>Which team should prioritize recognition/activation speed? Explain.</w:t>
      </w:r>
    </w:p>
    <w:p w:rsidR="009D54A5" w:rsidRDefault="00000000">
      <w:pPr>
        <w:pStyle w:val="ListNumber"/>
      </w:pPr>
      <w:r>
        <w:t>Suggest one measurable improvement target for the next simulation.</w:t>
      </w:r>
    </w:p>
    <w:p w:rsidR="009D54A5" w:rsidRDefault="00000000">
      <w:pPr>
        <w:pStyle w:val="Heading2"/>
      </w:pPr>
      <w:r>
        <w:t>PERSONAL IMPROVEMENT</w:t>
      </w:r>
    </w:p>
    <w:p w:rsidR="009D54A5" w:rsidRDefault="00000000">
      <w:r>
        <w:t>Learners record a first attempt and second attempt. Calculate absolute improvement and percentage improvement where appropriate. Then identify whether the change came from faster recognition, cleaner role assignment, fewer interruptions, stronger AED coordination or clearer communication.</w:t>
      </w:r>
    </w:p>
    <w:p w:rsidR="00D744A9" w:rsidRDefault="00D744A9">
      <w:pPr>
        <w:pStyle w:val="Title"/>
        <w:jc w:val="center"/>
      </w:pPr>
    </w:p>
    <w:p w:rsidR="009D54A5" w:rsidRDefault="00000000">
      <w:pPr>
        <w:pStyle w:val="Title"/>
        <w:jc w:val="center"/>
      </w:pPr>
      <w:r>
        <w:t>EVIDENCE LITERACY LAB</w:t>
      </w:r>
    </w:p>
    <w:p w:rsidR="009D54A5" w:rsidRDefault="00000000">
      <w:pPr>
        <w:jc w:val="center"/>
      </w:pPr>
      <w:r>
        <w:rPr>
          <w:b/>
        </w:rPr>
        <w:t>CLAIM • EVIDENCE • LIMITATION • DECISION</w:t>
      </w:r>
    </w:p>
    <w:p w:rsidR="009D54A5" w:rsidRDefault="00000000">
      <w:pPr>
        <w:pStyle w:val="Heading2"/>
      </w:pPr>
      <w:r>
        <w:t>THE FIVE-QUESTION TEST</w:t>
      </w:r>
    </w:p>
    <w:p w:rsidR="009D54A5" w:rsidRDefault="00000000">
      <w:pPr>
        <w:pStyle w:val="ListNumber"/>
      </w:pPr>
      <w:r>
        <w:t>What exactly is the claim?</w:t>
      </w:r>
    </w:p>
    <w:p w:rsidR="009D54A5" w:rsidRDefault="00000000">
      <w:pPr>
        <w:pStyle w:val="ListNumber"/>
      </w:pPr>
      <w:r>
        <w:t>What source or evidence supports it?</w:t>
      </w:r>
    </w:p>
    <w:p w:rsidR="009D54A5" w:rsidRDefault="00000000">
      <w:pPr>
        <w:pStyle w:val="ListNumber"/>
      </w:pPr>
      <w:r>
        <w:t>How strong or limited is that evidence?</w:t>
      </w:r>
    </w:p>
    <w:p w:rsidR="009D54A5" w:rsidRDefault="00000000">
      <w:pPr>
        <w:pStyle w:val="ListNumber"/>
      </w:pPr>
      <w:r>
        <w:t>What important information is missing?</w:t>
      </w:r>
    </w:p>
    <w:p w:rsidR="009D54A5" w:rsidRDefault="00000000">
      <w:pPr>
        <w:pStyle w:val="ListNumber"/>
      </w:pPr>
      <w:r>
        <w:t>What practical decision, if any, does the evidence justify?</w:t>
      </w:r>
    </w:p>
    <w:p w:rsidR="009D54A5" w:rsidRDefault="00000000">
      <w:pPr>
        <w:pStyle w:val="Heading2"/>
      </w:pPr>
      <w:r>
        <w:t>ACTIVITY — EVIDENCE OR OPINION?</w:t>
      </w:r>
    </w:p>
    <w:p w:rsidR="009D54A5" w:rsidRDefault="00000000">
      <w:r>
        <w:t>Provide learners with short statements drawn from the approved course materials. Learners classify each as evidence-supported, unsupported, incomplete or opinion. They must state what additional information would improve confidence.</w:t>
      </w:r>
    </w:p>
    <w:p w:rsidR="009D54A5" w:rsidRDefault="00000000">
      <w:pPr>
        <w:pStyle w:val="Heading2"/>
      </w:pPr>
      <w:r>
        <w:t>IMPORTANT LIMIT</w:t>
      </w:r>
    </w:p>
    <w:p w:rsidR="009D54A5" w:rsidRDefault="00000000">
      <w:r>
        <w:t>This exercise teaches evidence literacy. It does not authorize learners to create independent clinical guidelines or replace current professional training.</w:t>
      </w:r>
    </w:p>
    <w:p w:rsidR="009D54A5" w:rsidRDefault="00000000">
      <w:pPr>
        <w:pStyle w:val="Heading2"/>
      </w:pPr>
      <w:r>
        <w:t>ADULT-LEVEL DISCUSSION</w:t>
      </w:r>
    </w:p>
    <w:p w:rsidR="009D54A5" w:rsidRDefault="00000000">
      <w:r>
        <w:t>Ask: “Why can a statement be plausible and still be insufficient evidence for changing emergency practice?”</w:t>
      </w:r>
    </w:p>
    <w:p w:rsidR="00D744A9" w:rsidRDefault="00D744A9">
      <w:pPr>
        <w:pStyle w:val="Title"/>
        <w:jc w:val="center"/>
      </w:pPr>
    </w:p>
    <w:p w:rsidR="009D54A5" w:rsidRDefault="00000000">
      <w:pPr>
        <w:pStyle w:val="Title"/>
        <w:jc w:val="center"/>
      </w:pPr>
      <w:r>
        <w:t>SCENARIO BANK</w:t>
      </w:r>
    </w:p>
    <w:p w:rsidR="009D54A5" w:rsidRDefault="00000000">
      <w:pPr>
        <w:jc w:val="center"/>
      </w:pPr>
      <w:r>
        <w:rPr>
          <w:b/>
        </w:rPr>
        <w:t>CAMPUS • WORKPLACE • COMMUNITY</w:t>
      </w:r>
    </w:p>
    <w:tbl>
      <w:tblPr>
        <w:tblStyle w:val="TableGrid"/>
        <w:tblW w:w="0" w:type="auto"/>
        <w:jc w:val="center"/>
        <w:tblLook w:val="04A0" w:firstRow="1" w:lastRow="0" w:firstColumn="1" w:lastColumn="0" w:noHBand="0" w:noVBand="1"/>
      </w:tblPr>
      <w:tblGrid>
        <w:gridCol w:w="2570"/>
        <w:gridCol w:w="2570"/>
        <w:gridCol w:w="2570"/>
        <w:gridCol w:w="2570"/>
      </w:tblGrid>
      <w:tr w:rsidR="009D54A5">
        <w:trPr>
          <w:jc w:val="center"/>
        </w:trPr>
        <w:tc>
          <w:tcPr>
            <w:tcW w:w="2570" w:type="dxa"/>
            <w:vAlign w:val="center"/>
          </w:tcPr>
          <w:p w:rsidR="009D54A5" w:rsidRDefault="00000000">
            <w:r>
              <w:rPr>
                <w:b/>
                <w:sz w:val="16"/>
              </w:rPr>
              <w:t>CASE</w:t>
            </w:r>
          </w:p>
        </w:tc>
        <w:tc>
          <w:tcPr>
            <w:tcW w:w="2570" w:type="dxa"/>
            <w:vAlign w:val="center"/>
          </w:tcPr>
          <w:p w:rsidR="009D54A5" w:rsidRDefault="00000000">
            <w:r>
              <w:rPr>
                <w:b/>
                <w:sz w:val="16"/>
              </w:rPr>
              <w:t>SETTING</w:t>
            </w:r>
          </w:p>
        </w:tc>
        <w:tc>
          <w:tcPr>
            <w:tcW w:w="2570" w:type="dxa"/>
            <w:vAlign w:val="center"/>
          </w:tcPr>
          <w:p w:rsidR="009D54A5" w:rsidRDefault="00000000">
            <w:r>
              <w:rPr>
                <w:b/>
                <w:sz w:val="16"/>
              </w:rPr>
              <w:t>CHANGING FACT</w:t>
            </w:r>
          </w:p>
        </w:tc>
        <w:tc>
          <w:tcPr>
            <w:tcW w:w="2570" w:type="dxa"/>
            <w:vAlign w:val="center"/>
          </w:tcPr>
          <w:p w:rsidR="009D54A5" w:rsidRDefault="00000000">
            <w:r>
              <w:rPr>
                <w:b/>
                <w:sz w:val="16"/>
              </w:rPr>
              <w:t>LEARNER TASK</w:t>
            </w:r>
          </w:p>
        </w:tc>
      </w:tr>
      <w:tr w:rsidR="009D54A5">
        <w:trPr>
          <w:jc w:val="center"/>
        </w:trPr>
        <w:tc>
          <w:tcPr>
            <w:tcW w:w="2570" w:type="dxa"/>
            <w:vAlign w:val="center"/>
          </w:tcPr>
          <w:p w:rsidR="009D54A5" w:rsidRDefault="00000000">
            <w:r>
              <w:rPr>
                <w:sz w:val="16"/>
              </w:rPr>
              <w:t>1. Gym Collapse</w:t>
            </w:r>
          </w:p>
        </w:tc>
        <w:tc>
          <w:tcPr>
            <w:tcW w:w="2570" w:type="dxa"/>
            <w:vAlign w:val="center"/>
          </w:tcPr>
          <w:p w:rsidR="009D54A5" w:rsidRDefault="00000000">
            <w:r>
              <w:rPr>
                <w:sz w:val="16"/>
              </w:rPr>
              <w:t>Campus gym</w:t>
            </w:r>
          </w:p>
        </w:tc>
        <w:tc>
          <w:tcPr>
            <w:tcW w:w="2570" w:type="dxa"/>
            <w:vAlign w:val="center"/>
          </w:tcPr>
          <w:p w:rsidR="009D54A5" w:rsidRDefault="00000000">
            <w:r>
              <w:rPr>
                <w:sz w:val="16"/>
              </w:rPr>
              <w:t>AED is available but location is initially unknown.</w:t>
            </w:r>
          </w:p>
        </w:tc>
        <w:tc>
          <w:tcPr>
            <w:tcW w:w="2570" w:type="dxa"/>
            <w:vAlign w:val="center"/>
          </w:tcPr>
          <w:p w:rsidR="009D54A5" w:rsidRDefault="00000000">
            <w:r>
              <w:rPr>
                <w:sz w:val="16"/>
              </w:rPr>
              <w:t>Assign roles and map response.</w:t>
            </w:r>
          </w:p>
        </w:tc>
      </w:tr>
      <w:tr w:rsidR="009D54A5">
        <w:trPr>
          <w:jc w:val="center"/>
        </w:trPr>
        <w:tc>
          <w:tcPr>
            <w:tcW w:w="2570" w:type="dxa"/>
            <w:vAlign w:val="center"/>
          </w:tcPr>
          <w:p w:rsidR="009D54A5" w:rsidRDefault="00000000">
            <w:r>
              <w:rPr>
                <w:sz w:val="16"/>
              </w:rPr>
              <w:t>2. Restaurant Choking</w:t>
            </w:r>
          </w:p>
        </w:tc>
        <w:tc>
          <w:tcPr>
            <w:tcW w:w="2570" w:type="dxa"/>
            <w:vAlign w:val="center"/>
          </w:tcPr>
          <w:p w:rsidR="009D54A5" w:rsidRDefault="00000000">
            <w:r>
              <w:rPr>
                <w:sz w:val="16"/>
              </w:rPr>
              <w:t>Community</w:t>
            </w:r>
          </w:p>
        </w:tc>
        <w:tc>
          <w:tcPr>
            <w:tcW w:w="2570" w:type="dxa"/>
            <w:vAlign w:val="center"/>
          </w:tcPr>
          <w:p w:rsidR="009D54A5" w:rsidRDefault="00000000">
            <w:r>
              <w:rPr>
                <w:sz w:val="16"/>
              </w:rPr>
              <w:t>Person initially coughs, then becomes unable to speak normally.</w:t>
            </w:r>
          </w:p>
        </w:tc>
        <w:tc>
          <w:tcPr>
            <w:tcW w:w="2570" w:type="dxa"/>
            <w:vAlign w:val="center"/>
          </w:tcPr>
          <w:p w:rsidR="009D54A5" w:rsidRDefault="00000000">
            <w:r>
              <w:rPr>
                <w:sz w:val="16"/>
              </w:rPr>
              <w:t>Recognize changing severity and activate help.</w:t>
            </w:r>
          </w:p>
        </w:tc>
      </w:tr>
      <w:tr w:rsidR="009D54A5">
        <w:trPr>
          <w:jc w:val="center"/>
        </w:trPr>
        <w:tc>
          <w:tcPr>
            <w:tcW w:w="2570" w:type="dxa"/>
            <w:vAlign w:val="center"/>
          </w:tcPr>
          <w:p w:rsidR="009D54A5" w:rsidRDefault="00000000">
            <w:r>
              <w:rPr>
                <w:sz w:val="16"/>
              </w:rPr>
              <w:t>3. Office Collapse</w:t>
            </w:r>
          </w:p>
        </w:tc>
        <w:tc>
          <w:tcPr>
            <w:tcW w:w="2570" w:type="dxa"/>
            <w:vAlign w:val="center"/>
          </w:tcPr>
          <w:p w:rsidR="009D54A5" w:rsidRDefault="00000000">
            <w:r>
              <w:rPr>
                <w:sz w:val="16"/>
              </w:rPr>
              <w:t>Workplace</w:t>
            </w:r>
          </w:p>
        </w:tc>
        <w:tc>
          <w:tcPr>
            <w:tcW w:w="2570" w:type="dxa"/>
            <w:vAlign w:val="center"/>
          </w:tcPr>
          <w:p w:rsidR="009D54A5" w:rsidRDefault="00000000">
            <w:r>
              <w:rPr>
                <w:sz w:val="16"/>
              </w:rPr>
              <w:t>Caller is unsure whether emergency number has been activated.</w:t>
            </w:r>
          </w:p>
        </w:tc>
        <w:tc>
          <w:tcPr>
            <w:tcW w:w="2570" w:type="dxa"/>
            <w:vAlign w:val="center"/>
          </w:tcPr>
          <w:p w:rsidR="009D54A5" w:rsidRDefault="00000000">
            <w:r>
              <w:rPr>
                <w:sz w:val="16"/>
              </w:rPr>
              <w:t>Clarify role ownership and communication.</w:t>
            </w:r>
          </w:p>
        </w:tc>
      </w:tr>
      <w:tr w:rsidR="009D54A5">
        <w:trPr>
          <w:jc w:val="center"/>
        </w:trPr>
        <w:tc>
          <w:tcPr>
            <w:tcW w:w="2570" w:type="dxa"/>
            <w:vAlign w:val="center"/>
          </w:tcPr>
          <w:p w:rsidR="009D54A5" w:rsidRDefault="00000000">
            <w:r>
              <w:rPr>
                <w:sz w:val="16"/>
              </w:rPr>
              <w:t>4. Outdoor Injury</w:t>
            </w:r>
          </w:p>
        </w:tc>
        <w:tc>
          <w:tcPr>
            <w:tcW w:w="2570" w:type="dxa"/>
            <w:vAlign w:val="center"/>
          </w:tcPr>
          <w:p w:rsidR="009D54A5" w:rsidRDefault="00000000">
            <w:r>
              <w:rPr>
                <w:sz w:val="16"/>
              </w:rPr>
              <w:t>Community</w:t>
            </w:r>
          </w:p>
        </w:tc>
        <w:tc>
          <w:tcPr>
            <w:tcW w:w="2570" w:type="dxa"/>
            <w:vAlign w:val="center"/>
          </w:tcPr>
          <w:p w:rsidR="009D54A5" w:rsidRDefault="00000000">
            <w:r>
              <w:rPr>
                <w:sz w:val="16"/>
              </w:rPr>
              <w:t>Weather/hazard creates a second risk.</w:t>
            </w:r>
          </w:p>
        </w:tc>
        <w:tc>
          <w:tcPr>
            <w:tcW w:w="2570" w:type="dxa"/>
            <w:vAlign w:val="center"/>
          </w:tcPr>
          <w:p w:rsidR="009D54A5" w:rsidRDefault="00000000">
            <w:r>
              <w:rPr>
                <w:sz w:val="16"/>
              </w:rPr>
              <w:t>Protect scene before care.</w:t>
            </w:r>
          </w:p>
        </w:tc>
      </w:tr>
      <w:tr w:rsidR="009D54A5">
        <w:trPr>
          <w:jc w:val="center"/>
        </w:trPr>
        <w:tc>
          <w:tcPr>
            <w:tcW w:w="2570" w:type="dxa"/>
            <w:vAlign w:val="center"/>
          </w:tcPr>
          <w:p w:rsidR="009D54A5" w:rsidRDefault="00000000">
            <w:r>
              <w:rPr>
                <w:sz w:val="16"/>
              </w:rPr>
              <w:t>5. Burn + Panic</w:t>
            </w:r>
          </w:p>
        </w:tc>
        <w:tc>
          <w:tcPr>
            <w:tcW w:w="2570" w:type="dxa"/>
            <w:vAlign w:val="center"/>
          </w:tcPr>
          <w:p w:rsidR="009D54A5" w:rsidRDefault="00000000">
            <w:r>
              <w:rPr>
                <w:sz w:val="16"/>
              </w:rPr>
              <w:t>Workplace</w:t>
            </w:r>
          </w:p>
        </w:tc>
        <w:tc>
          <w:tcPr>
            <w:tcW w:w="2570" w:type="dxa"/>
            <w:vAlign w:val="center"/>
          </w:tcPr>
          <w:p w:rsidR="009D54A5" w:rsidRDefault="00000000">
            <w:r>
              <w:rPr>
                <w:sz w:val="16"/>
              </w:rPr>
              <w:t>Bystanders crowd the scene and give conflicting advice.</w:t>
            </w:r>
          </w:p>
        </w:tc>
        <w:tc>
          <w:tcPr>
            <w:tcW w:w="2570" w:type="dxa"/>
            <w:vAlign w:val="center"/>
          </w:tcPr>
          <w:p w:rsidR="009D54A5" w:rsidRDefault="00000000">
            <w:r>
              <w:rPr>
                <w:sz w:val="16"/>
              </w:rPr>
              <w:t>Establish safe leadership and communication.</w:t>
            </w:r>
          </w:p>
        </w:tc>
      </w:tr>
      <w:tr w:rsidR="009D54A5">
        <w:trPr>
          <w:jc w:val="center"/>
        </w:trPr>
        <w:tc>
          <w:tcPr>
            <w:tcW w:w="2570" w:type="dxa"/>
            <w:vAlign w:val="center"/>
          </w:tcPr>
          <w:p w:rsidR="009D54A5" w:rsidRDefault="00000000">
            <w:r>
              <w:rPr>
                <w:sz w:val="16"/>
              </w:rPr>
              <w:t>6. Multi-Problem Incident</w:t>
            </w:r>
          </w:p>
        </w:tc>
        <w:tc>
          <w:tcPr>
            <w:tcW w:w="2570" w:type="dxa"/>
            <w:vAlign w:val="center"/>
          </w:tcPr>
          <w:p w:rsidR="009D54A5" w:rsidRDefault="00000000">
            <w:r>
              <w:rPr>
                <w:sz w:val="16"/>
              </w:rPr>
              <w:t>Campus event</w:t>
            </w:r>
          </w:p>
        </w:tc>
        <w:tc>
          <w:tcPr>
            <w:tcW w:w="2570" w:type="dxa"/>
            <w:vAlign w:val="center"/>
          </w:tcPr>
          <w:p w:rsidR="009D54A5" w:rsidRDefault="00000000">
            <w:r>
              <w:rPr>
                <w:sz w:val="16"/>
              </w:rPr>
              <w:t>One person needs urgent care while another asks for help.</w:t>
            </w:r>
          </w:p>
        </w:tc>
        <w:tc>
          <w:tcPr>
            <w:tcW w:w="2570" w:type="dxa"/>
            <w:vAlign w:val="center"/>
          </w:tcPr>
          <w:p w:rsidR="009D54A5" w:rsidRDefault="00000000">
            <w:r>
              <w:rPr>
                <w:sz w:val="16"/>
              </w:rPr>
              <w:t>Prioritize, delegate and communicate.</w:t>
            </w:r>
          </w:p>
        </w:tc>
      </w:tr>
    </w:tbl>
    <w:p w:rsidR="009D54A5" w:rsidRDefault="00000000">
      <w:pPr>
        <w:pStyle w:val="Heading2"/>
      </w:pPr>
      <w:r>
        <w:t>SCENARIO RULE</w:t>
      </w:r>
    </w:p>
    <w:p w:rsidR="009D54A5" w:rsidRDefault="00000000">
      <w:r>
        <w:t>Never use real hazards, actual choking, realistic injury effects or surprise drills. All cases are controlled simulations.</w:t>
      </w:r>
    </w:p>
    <w:p w:rsidR="00D744A9" w:rsidRDefault="00D744A9">
      <w:pPr>
        <w:pStyle w:val="Title"/>
        <w:jc w:val="center"/>
      </w:pPr>
    </w:p>
    <w:p w:rsidR="009D54A5" w:rsidRDefault="00000000">
      <w:pPr>
        <w:pStyle w:val="Title"/>
        <w:jc w:val="center"/>
      </w:pPr>
      <w:r>
        <w:t>STUDENT WORKSHEETS</w:t>
      </w:r>
    </w:p>
    <w:p w:rsidR="009D54A5" w:rsidRDefault="00000000">
      <w:pPr>
        <w:jc w:val="center"/>
      </w:pPr>
      <w:r>
        <w:rPr>
          <w:b/>
        </w:rPr>
        <w:t>PART I — RESPONSE &amp; COMMUNICATION</w:t>
      </w:r>
    </w:p>
    <w:p w:rsidR="009D54A5" w:rsidRDefault="00000000">
      <w:pPr>
        <w:pStyle w:val="Heading2"/>
      </w:pPr>
      <w:r>
        <w:t>WORKSHEET 1 — EMERGENCY SYSTEM MAP</w:t>
      </w:r>
    </w:p>
    <w:tbl>
      <w:tblPr>
        <w:tblStyle w:val="TableGrid"/>
        <w:tblW w:w="0" w:type="auto"/>
        <w:jc w:val="center"/>
        <w:tblLook w:val="04A0" w:firstRow="1" w:lastRow="0" w:firstColumn="1" w:lastColumn="0" w:noHBand="0" w:noVBand="1"/>
      </w:tblPr>
      <w:tblGrid>
        <w:gridCol w:w="5141"/>
        <w:gridCol w:w="5141"/>
      </w:tblGrid>
      <w:tr w:rsidR="009D54A5">
        <w:trPr>
          <w:jc w:val="center"/>
        </w:trPr>
        <w:tc>
          <w:tcPr>
            <w:tcW w:w="5141" w:type="dxa"/>
            <w:vAlign w:val="center"/>
          </w:tcPr>
          <w:p w:rsidR="009D54A5" w:rsidRDefault="00000000">
            <w:r>
              <w:rPr>
                <w:b/>
                <w:sz w:val="16"/>
              </w:rPr>
              <w:t>RESOURCE</w:t>
            </w:r>
          </w:p>
        </w:tc>
        <w:tc>
          <w:tcPr>
            <w:tcW w:w="5141" w:type="dxa"/>
            <w:vAlign w:val="center"/>
          </w:tcPr>
          <w:p w:rsidR="009D54A5" w:rsidRDefault="00000000">
            <w:r>
              <w:rPr>
                <w:b/>
                <w:sz w:val="16"/>
              </w:rPr>
              <w:t>LOCATION / NUMBER / ACTION</w:t>
            </w:r>
          </w:p>
        </w:tc>
      </w:tr>
      <w:tr w:rsidR="009D54A5">
        <w:trPr>
          <w:jc w:val="center"/>
        </w:trPr>
        <w:tc>
          <w:tcPr>
            <w:tcW w:w="5141" w:type="dxa"/>
            <w:vAlign w:val="center"/>
          </w:tcPr>
          <w:p w:rsidR="009D54A5" w:rsidRDefault="00000000">
            <w:r>
              <w:rPr>
                <w:sz w:val="16"/>
              </w:rPr>
              <w:t>Emergency activation</w:t>
            </w:r>
          </w:p>
        </w:tc>
        <w:tc>
          <w:tcPr>
            <w:tcW w:w="5141" w:type="dxa"/>
            <w:vAlign w:val="center"/>
          </w:tcPr>
          <w:p w:rsidR="009D54A5" w:rsidRDefault="009D54A5"/>
        </w:tc>
      </w:tr>
      <w:tr w:rsidR="009D54A5">
        <w:trPr>
          <w:jc w:val="center"/>
        </w:trPr>
        <w:tc>
          <w:tcPr>
            <w:tcW w:w="5141" w:type="dxa"/>
            <w:vAlign w:val="center"/>
          </w:tcPr>
          <w:p w:rsidR="009D54A5" w:rsidRDefault="00000000">
            <w:r>
              <w:rPr>
                <w:sz w:val="16"/>
              </w:rPr>
              <w:t>Nearest AED</w:t>
            </w:r>
          </w:p>
        </w:tc>
        <w:tc>
          <w:tcPr>
            <w:tcW w:w="5141" w:type="dxa"/>
            <w:vAlign w:val="center"/>
          </w:tcPr>
          <w:p w:rsidR="009D54A5" w:rsidRDefault="009D54A5"/>
        </w:tc>
      </w:tr>
      <w:tr w:rsidR="009D54A5">
        <w:trPr>
          <w:jc w:val="center"/>
        </w:trPr>
        <w:tc>
          <w:tcPr>
            <w:tcW w:w="5141" w:type="dxa"/>
            <w:vAlign w:val="center"/>
          </w:tcPr>
          <w:p w:rsidR="009D54A5" w:rsidRDefault="00000000">
            <w:r>
              <w:rPr>
                <w:sz w:val="16"/>
              </w:rPr>
              <w:t>First-aid kit</w:t>
            </w:r>
          </w:p>
        </w:tc>
        <w:tc>
          <w:tcPr>
            <w:tcW w:w="5141" w:type="dxa"/>
            <w:vAlign w:val="center"/>
          </w:tcPr>
          <w:p w:rsidR="009D54A5" w:rsidRDefault="009D54A5"/>
        </w:tc>
      </w:tr>
      <w:tr w:rsidR="009D54A5">
        <w:trPr>
          <w:jc w:val="center"/>
        </w:trPr>
        <w:tc>
          <w:tcPr>
            <w:tcW w:w="5141" w:type="dxa"/>
            <w:vAlign w:val="center"/>
          </w:tcPr>
          <w:p w:rsidR="009D54A5" w:rsidRDefault="00000000">
            <w:r>
              <w:rPr>
                <w:sz w:val="16"/>
              </w:rPr>
              <w:t>Safe exit</w:t>
            </w:r>
          </w:p>
        </w:tc>
        <w:tc>
          <w:tcPr>
            <w:tcW w:w="5141" w:type="dxa"/>
            <w:vAlign w:val="center"/>
          </w:tcPr>
          <w:p w:rsidR="009D54A5" w:rsidRDefault="009D54A5"/>
        </w:tc>
      </w:tr>
      <w:tr w:rsidR="009D54A5">
        <w:trPr>
          <w:jc w:val="center"/>
        </w:trPr>
        <w:tc>
          <w:tcPr>
            <w:tcW w:w="5141" w:type="dxa"/>
            <w:vAlign w:val="center"/>
          </w:tcPr>
          <w:p w:rsidR="009D54A5" w:rsidRDefault="00000000">
            <w:r>
              <w:rPr>
                <w:sz w:val="16"/>
              </w:rPr>
              <w:t>Assembly/meeting point</w:t>
            </w:r>
          </w:p>
        </w:tc>
        <w:tc>
          <w:tcPr>
            <w:tcW w:w="5141" w:type="dxa"/>
            <w:vAlign w:val="center"/>
          </w:tcPr>
          <w:p w:rsidR="009D54A5" w:rsidRDefault="009D54A5"/>
        </w:tc>
      </w:tr>
      <w:tr w:rsidR="009D54A5">
        <w:trPr>
          <w:jc w:val="center"/>
        </w:trPr>
        <w:tc>
          <w:tcPr>
            <w:tcW w:w="5141" w:type="dxa"/>
            <w:vAlign w:val="center"/>
          </w:tcPr>
          <w:p w:rsidR="009D54A5" w:rsidRDefault="00000000">
            <w:r>
              <w:rPr>
                <w:sz w:val="16"/>
              </w:rPr>
              <w:t>Campus/workplace safety contact</w:t>
            </w:r>
          </w:p>
        </w:tc>
        <w:tc>
          <w:tcPr>
            <w:tcW w:w="5141" w:type="dxa"/>
            <w:vAlign w:val="center"/>
          </w:tcPr>
          <w:p w:rsidR="009D54A5" w:rsidRDefault="009D54A5"/>
        </w:tc>
      </w:tr>
    </w:tbl>
    <w:p w:rsidR="009D54A5" w:rsidRDefault="00000000">
      <w:pPr>
        <w:pStyle w:val="Heading2"/>
      </w:pPr>
      <w:r>
        <w:t>WORKSHEET 2 — CARDIAC ARREST REASONING</w:t>
      </w:r>
    </w:p>
    <w:p w:rsidR="009D54A5" w:rsidRDefault="00000000">
      <w:pPr>
        <w:pStyle w:val="ListNumber"/>
      </w:pPr>
      <w:r>
        <w:t>What signs suggest a cardiac emergency?</w:t>
      </w:r>
    </w:p>
    <w:p w:rsidR="009D54A5" w:rsidRDefault="00000000">
      <w:pPr>
        <w:pStyle w:val="ListNumber"/>
      </w:pPr>
      <w:r>
        <w:t>What is the first safe action?</w:t>
      </w:r>
    </w:p>
    <w:p w:rsidR="009D54A5" w:rsidRDefault="00000000">
      <w:pPr>
        <w:pStyle w:val="ListNumber"/>
      </w:pPr>
      <w:r>
        <w:t>Who activates emergency services?</w:t>
      </w:r>
    </w:p>
    <w:p w:rsidR="009D54A5" w:rsidRDefault="00000000">
      <w:pPr>
        <w:pStyle w:val="ListNumber"/>
      </w:pPr>
      <w:r>
        <w:t>Who begins trained care?</w:t>
      </w:r>
    </w:p>
    <w:p w:rsidR="009D54A5" w:rsidRDefault="00000000">
      <w:pPr>
        <w:pStyle w:val="ListNumber"/>
      </w:pPr>
      <w:r>
        <w:t>Who retrieves the AED?</w:t>
      </w:r>
    </w:p>
    <w:p w:rsidR="009D54A5" w:rsidRDefault="00000000">
      <w:pPr>
        <w:pStyle w:val="ListNumber"/>
      </w:pPr>
      <w:r>
        <w:t>What information must be communicated?</w:t>
      </w:r>
    </w:p>
    <w:p w:rsidR="009D54A5" w:rsidRDefault="00000000">
      <w:pPr>
        <w:pStyle w:val="ListNumber"/>
      </w:pPr>
      <w:r>
        <w:t>What must happen when professional responders arrive?</w:t>
      </w:r>
    </w:p>
    <w:p w:rsidR="009D54A5" w:rsidRDefault="00000000">
      <w:pPr>
        <w:pStyle w:val="Heading2"/>
      </w:pPr>
      <w:r>
        <w:t>WORKSHEET 3 — EMERGENCY CALL</w:t>
      </w:r>
    </w:p>
    <w:tbl>
      <w:tblPr>
        <w:tblStyle w:val="TableGrid"/>
        <w:tblW w:w="0" w:type="auto"/>
        <w:jc w:val="center"/>
        <w:tblLook w:val="04A0" w:firstRow="1" w:lastRow="0" w:firstColumn="1" w:lastColumn="0" w:noHBand="0" w:noVBand="1"/>
      </w:tblPr>
      <w:tblGrid>
        <w:gridCol w:w="5141"/>
        <w:gridCol w:w="5141"/>
      </w:tblGrid>
      <w:tr w:rsidR="009D54A5">
        <w:trPr>
          <w:jc w:val="center"/>
        </w:trPr>
        <w:tc>
          <w:tcPr>
            <w:tcW w:w="5141" w:type="dxa"/>
            <w:vAlign w:val="center"/>
          </w:tcPr>
          <w:p w:rsidR="009D54A5" w:rsidRDefault="00000000">
            <w:r>
              <w:rPr>
                <w:b/>
                <w:sz w:val="16"/>
              </w:rPr>
              <w:t>ITEM</w:t>
            </w:r>
          </w:p>
        </w:tc>
        <w:tc>
          <w:tcPr>
            <w:tcW w:w="5141" w:type="dxa"/>
            <w:vAlign w:val="center"/>
          </w:tcPr>
          <w:p w:rsidR="009D54A5" w:rsidRDefault="00000000">
            <w:r>
              <w:rPr>
                <w:b/>
                <w:sz w:val="16"/>
              </w:rPr>
              <w:t>YOUR RESPONSE</w:t>
            </w:r>
          </w:p>
        </w:tc>
      </w:tr>
      <w:tr w:rsidR="009D54A5">
        <w:trPr>
          <w:jc w:val="center"/>
        </w:trPr>
        <w:tc>
          <w:tcPr>
            <w:tcW w:w="5141" w:type="dxa"/>
            <w:vAlign w:val="center"/>
          </w:tcPr>
          <w:p w:rsidR="009D54A5" w:rsidRDefault="00000000">
            <w:r>
              <w:rPr>
                <w:sz w:val="16"/>
              </w:rPr>
              <w:t>LOCATION</w:t>
            </w:r>
          </w:p>
        </w:tc>
        <w:tc>
          <w:tcPr>
            <w:tcW w:w="5141" w:type="dxa"/>
            <w:vAlign w:val="center"/>
          </w:tcPr>
          <w:p w:rsidR="009D54A5" w:rsidRDefault="009D54A5"/>
        </w:tc>
      </w:tr>
      <w:tr w:rsidR="009D54A5">
        <w:trPr>
          <w:jc w:val="center"/>
        </w:trPr>
        <w:tc>
          <w:tcPr>
            <w:tcW w:w="5141" w:type="dxa"/>
            <w:vAlign w:val="center"/>
          </w:tcPr>
          <w:p w:rsidR="009D54A5" w:rsidRDefault="00000000">
            <w:r>
              <w:rPr>
                <w:sz w:val="16"/>
              </w:rPr>
              <w:t>WHAT HAPPENED</w:t>
            </w:r>
          </w:p>
        </w:tc>
        <w:tc>
          <w:tcPr>
            <w:tcW w:w="5141" w:type="dxa"/>
            <w:vAlign w:val="center"/>
          </w:tcPr>
          <w:p w:rsidR="009D54A5" w:rsidRDefault="009D54A5"/>
        </w:tc>
      </w:tr>
      <w:tr w:rsidR="009D54A5">
        <w:trPr>
          <w:jc w:val="center"/>
        </w:trPr>
        <w:tc>
          <w:tcPr>
            <w:tcW w:w="5141" w:type="dxa"/>
            <w:vAlign w:val="center"/>
          </w:tcPr>
          <w:p w:rsidR="009D54A5" w:rsidRDefault="00000000">
            <w:r>
              <w:rPr>
                <w:sz w:val="16"/>
              </w:rPr>
              <w:t>PATIENT CONDITION</w:t>
            </w:r>
          </w:p>
        </w:tc>
        <w:tc>
          <w:tcPr>
            <w:tcW w:w="5141" w:type="dxa"/>
            <w:vAlign w:val="center"/>
          </w:tcPr>
          <w:p w:rsidR="009D54A5" w:rsidRDefault="009D54A5"/>
        </w:tc>
      </w:tr>
      <w:tr w:rsidR="009D54A5">
        <w:trPr>
          <w:jc w:val="center"/>
        </w:trPr>
        <w:tc>
          <w:tcPr>
            <w:tcW w:w="5141" w:type="dxa"/>
            <w:vAlign w:val="center"/>
          </w:tcPr>
          <w:p w:rsidR="009D54A5" w:rsidRDefault="00000000">
            <w:r>
              <w:rPr>
                <w:sz w:val="16"/>
              </w:rPr>
              <w:lastRenderedPageBreak/>
              <w:t>KNOWN HAZARDS</w:t>
            </w:r>
          </w:p>
        </w:tc>
        <w:tc>
          <w:tcPr>
            <w:tcW w:w="5141" w:type="dxa"/>
            <w:vAlign w:val="center"/>
          </w:tcPr>
          <w:p w:rsidR="009D54A5" w:rsidRDefault="009D54A5"/>
        </w:tc>
      </w:tr>
      <w:tr w:rsidR="009D54A5">
        <w:trPr>
          <w:jc w:val="center"/>
        </w:trPr>
        <w:tc>
          <w:tcPr>
            <w:tcW w:w="5141" w:type="dxa"/>
            <w:vAlign w:val="center"/>
          </w:tcPr>
          <w:p w:rsidR="009D54A5" w:rsidRDefault="00000000">
            <w:r>
              <w:rPr>
                <w:sz w:val="16"/>
              </w:rPr>
              <w:t>CARE STARTED</w:t>
            </w:r>
          </w:p>
        </w:tc>
        <w:tc>
          <w:tcPr>
            <w:tcW w:w="5141" w:type="dxa"/>
            <w:vAlign w:val="center"/>
          </w:tcPr>
          <w:p w:rsidR="009D54A5" w:rsidRDefault="009D54A5"/>
        </w:tc>
      </w:tr>
      <w:tr w:rsidR="009D54A5">
        <w:trPr>
          <w:jc w:val="center"/>
        </w:trPr>
        <w:tc>
          <w:tcPr>
            <w:tcW w:w="5141" w:type="dxa"/>
            <w:vAlign w:val="center"/>
          </w:tcPr>
          <w:p w:rsidR="009D54A5" w:rsidRDefault="00000000">
            <w:r>
              <w:rPr>
                <w:sz w:val="16"/>
              </w:rPr>
              <w:t>CALLBACK/CONTACT</w:t>
            </w:r>
          </w:p>
        </w:tc>
        <w:tc>
          <w:tcPr>
            <w:tcW w:w="5141" w:type="dxa"/>
            <w:vAlign w:val="center"/>
          </w:tcPr>
          <w:p w:rsidR="009D54A5" w:rsidRDefault="009D54A5"/>
        </w:tc>
      </w:tr>
      <w:tr w:rsidR="009D54A5">
        <w:trPr>
          <w:jc w:val="center"/>
        </w:trPr>
        <w:tc>
          <w:tcPr>
            <w:tcW w:w="5141" w:type="dxa"/>
            <w:vAlign w:val="center"/>
          </w:tcPr>
          <w:p w:rsidR="009D54A5" w:rsidRDefault="00000000">
            <w:r>
              <w:rPr>
                <w:sz w:val="16"/>
              </w:rPr>
              <w:t>DISPATCHER INSTRUCTIONS</w:t>
            </w:r>
          </w:p>
        </w:tc>
        <w:tc>
          <w:tcPr>
            <w:tcW w:w="5141" w:type="dxa"/>
            <w:vAlign w:val="center"/>
          </w:tcPr>
          <w:p w:rsidR="009D54A5" w:rsidRDefault="009D54A5"/>
        </w:tc>
      </w:tr>
    </w:tbl>
    <w:p w:rsidR="00D744A9" w:rsidRDefault="00D744A9">
      <w:pPr>
        <w:pStyle w:val="Title"/>
        <w:jc w:val="center"/>
      </w:pPr>
    </w:p>
    <w:p w:rsidR="009D54A5" w:rsidRDefault="00000000">
      <w:pPr>
        <w:pStyle w:val="Title"/>
        <w:jc w:val="center"/>
      </w:pPr>
      <w:r>
        <w:t>STUDENT WORKSHEETS</w:t>
      </w:r>
    </w:p>
    <w:p w:rsidR="009D54A5" w:rsidRDefault="00000000">
      <w:pPr>
        <w:jc w:val="center"/>
      </w:pPr>
      <w:r>
        <w:rPr>
          <w:b/>
        </w:rPr>
        <w:t>PART II — CHOKING, FIRST AID &amp; PREPAREDNESS</w:t>
      </w:r>
    </w:p>
    <w:p w:rsidR="009D54A5" w:rsidRDefault="00000000">
      <w:pPr>
        <w:pStyle w:val="Heading2"/>
      </w:pPr>
      <w:r>
        <w:t>WORKSHEET 4 — CHOKING</w:t>
      </w:r>
    </w:p>
    <w:p w:rsidR="009D54A5" w:rsidRDefault="00000000">
      <w:pPr>
        <w:pStyle w:val="ListNumber"/>
      </w:pPr>
      <w:r>
        <w:t>What signs indicate severe airway obstruction?</w:t>
      </w:r>
    </w:p>
    <w:p w:rsidR="009D54A5" w:rsidRDefault="00000000">
      <w:pPr>
        <w:pStyle w:val="ListNumber"/>
      </w:pPr>
      <w:r>
        <w:t>How does effective coughing change your decision?</w:t>
      </w:r>
    </w:p>
    <w:p w:rsidR="009D54A5" w:rsidRDefault="00000000">
      <w:pPr>
        <w:pStyle w:val="ListNumber"/>
      </w:pPr>
      <w:r>
        <w:t>When should emergency help be activated?</w:t>
      </w:r>
    </w:p>
    <w:p w:rsidR="009D54A5" w:rsidRDefault="00000000">
      <w:pPr>
        <w:pStyle w:val="ListNumber"/>
      </w:pPr>
      <w:r>
        <w:t>What changes if the person becomes unresponsive?</w:t>
      </w:r>
    </w:p>
    <w:p w:rsidR="009D54A5" w:rsidRDefault="00000000">
      <w:pPr>
        <w:pStyle w:val="ListNumber"/>
      </w:pPr>
      <w:r>
        <w:t>Why must physical practice use appropriate training equipment?</w:t>
      </w:r>
    </w:p>
    <w:p w:rsidR="009D54A5" w:rsidRDefault="00000000">
      <w:pPr>
        <w:pStyle w:val="Heading2"/>
      </w:pPr>
      <w:r>
        <w:t>WORKSHEET 5 — FIRST-AID DECISION MATRIX</w:t>
      </w:r>
    </w:p>
    <w:tbl>
      <w:tblPr>
        <w:tblStyle w:val="TableGrid"/>
        <w:tblW w:w="0" w:type="auto"/>
        <w:jc w:val="center"/>
        <w:tblLook w:val="04A0" w:firstRow="1" w:lastRow="0" w:firstColumn="1" w:lastColumn="0" w:noHBand="0" w:noVBand="1"/>
      </w:tblPr>
      <w:tblGrid>
        <w:gridCol w:w="2056"/>
        <w:gridCol w:w="2056"/>
        <w:gridCol w:w="2056"/>
        <w:gridCol w:w="2056"/>
        <w:gridCol w:w="2056"/>
      </w:tblGrid>
      <w:tr w:rsidR="009D54A5">
        <w:trPr>
          <w:jc w:val="center"/>
        </w:trPr>
        <w:tc>
          <w:tcPr>
            <w:tcW w:w="2056" w:type="dxa"/>
            <w:vAlign w:val="center"/>
          </w:tcPr>
          <w:p w:rsidR="009D54A5" w:rsidRDefault="00000000">
            <w:r>
              <w:rPr>
                <w:b/>
                <w:sz w:val="16"/>
              </w:rPr>
              <w:t>CASE</w:t>
            </w:r>
          </w:p>
        </w:tc>
        <w:tc>
          <w:tcPr>
            <w:tcW w:w="2056" w:type="dxa"/>
            <w:vAlign w:val="center"/>
          </w:tcPr>
          <w:p w:rsidR="009D54A5" w:rsidRDefault="00000000">
            <w:r>
              <w:rPr>
                <w:b/>
                <w:sz w:val="16"/>
              </w:rPr>
              <w:t>SCENE SAFETY</w:t>
            </w:r>
          </w:p>
        </w:tc>
        <w:tc>
          <w:tcPr>
            <w:tcW w:w="2056" w:type="dxa"/>
            <w:vAlign w:val="center"/>
          </w:tcPr>
          <w:p w:rsidR="009D54A5" w:rsidRDefault="00000000">
            <w:r>
              <w:rPr>
                <w:b/>
                <w:sz w:val="16"/>
              </w:rPr>
              <w:t>IMMEDIATE PRIORITY</w:t>
            </w:r>
          </w:p>
        </w:tc>
        <w:tc>
          <w:tcPr>
            <w:tcW w:w="2056" w:type="dxa"/>
            <w:vAlign w:val="center"/>
          </w:tcPr>
          <w:p w:rsidR="009D54A5" w:rsidRDefault="00000000">
            <w:r>
              <w:rPr>
                <w:b/>
                <w:sz w:val="16"/>
              </w:rPr>
              <w:t>BASIC CARE WITHIN TRAINING</w:t>
            </w:r>
          </w:p>
        </w:tc>
        <w:tc>
          <w:tcPr>
            <w:tcW w:w="2056" w:type="dxa"/>
            <w:vAlign w:val="center"/>
          </w:tcPr>
          <w:p w:rsidR="009D54A5" w:rsidRDefault="00000000">
            <w:r>
              <w:rPr>
                <w:b/>
                <w:sz w:val="16"/>
              </w:rPr>
              <w:t>ESCALATION / HANDOFF</w:t>
            </w:r>
          </w:p>
        </w:tc>
      </w:tr>
      <w:tr w:rsidR="009D54A5">
        <w:trPr>
          <w:jc w:val="center"/>
        </w:trPr>
        <w:tc>
          <w:tcPr>
            <w:tcW w:w="2056" w:type="dxa"/>
            <w:vAlign w:val="center"/>
          </w:tcPr>
          <w:p w:rsidR="009D54A5" w:rsidRDefault="00000000">
            <w:r>
              <w:rPr>
                <w:sz w:val="16"/>
              </w:rPr>
              <w:t>Major bleeding</w:t>
            </w:r>
          </w:p>
        </w:tc>
        <w:tc>
          <w:tcPr>
            <w:tcW w:w="2056" w:type="dxa"/>
            <w:vAlign w:val="center"/>
          </w:tcPr>
          <w:p w:rsidR="009D54A5" w:rsidRDefault="009D54A5"/>
        </w:tc>
        <w:tc>
          <w:tcPr>
            <w:tcW w:w="2056" w:type="dxa"/>
            <w:vAlign w:val="center"/>
          </w:tcPr>
          <w:p w:rsidR="009D54A5" w:rsidRDefault="009D54A5"/>
        </w:tc>
        <w:tc>
          <w:tcPr>
            <w:tcW w:w="2056" w:type="dxa"/>
            <w:vAlign w:val="center"/>
          </w:tcPr>
          <w:p w:rsidR="009D54A5" w:rsidRDefault="009D54A5"/>
        </w:tc>
        <w:tc>
          <w:tcPr>
            <w:tcW w:w="2056" w:type="dxa"/>
            <w:vAlign w:val="center"/>
          </w:tcPr>
          <w:p w:rsidR="009D54A5" w:rsidRDefault="009D54A5"/>
        </w:tc>
      </w:tr>
      <w:tr w:rsidR="009D54A5">
        <w:trPr>
          <w:jc w:val="center"/>
        </w:trPr>
        <w:tc>
          <w:tcPr>
            <w:tcW w:w="2056" w:type="dxa"/>
            <w:vAlign w:val="center"/>
          </w:tcPr>
          <w:p w:rsidR="009D54A5" w:rsidRDefault="00000000">
            <w:r>
              <w:rPr>
                <w:sz w:val="16"/>
              </w:rPr>
              <w:t>Burn</w:t>
            </w:r>
          </w:p>
        </w:tc>
        <w:tc>
          <w:tcPr>
            <w:tcW w:w="2056" w:type="dxa"/>
            <w:vAlign w:val="center"/>
          </w:tcPr>
          <w:p w:rsidR="009D54A5" w:rsidRDefault="009D54A5"/>
        </w:tc>
        <w:tc>
          <w:tcPr>
            <w:tcW w:w="2056" w:type="dxa"/>
            <w:vAlign w:val="center"/>
          </w:tcPr>
          <w:p w:rsidR="009D54A5" w:rsidRDefault="009D54A5"/>
        </w:tc>
        <w:tc>
          <w:tcPr>
            <w:tcW w:w="2056" w:type="dxa"/>
            <w:vAlign w:val="center"/>
          </w:tcPr>
          <w:p w:rsidR="009D54A5" w:rsidRDefault="009D54A5"/>
        </w:tc>
        <w:tc>
          <w:tcPr>
            <w:tcW w:w="2056" w:type="dxa"/>
            <w:vAlign w:val="center"/>
          </w:tcPr>
          <w:p w:rsidR="009D54A5" w:rsidRDefault="009D54A5"/>
        </w:tc>
      </w:tr>
      <w:tr w:rsidR="009D54A5">
        <w:trPr>
          <w:jc w:val="center"/>
        </w:trPr>
        <w:tc>
          <w:tcPr>
            <w:tcW w:w="2056" w:type="dxa"/>
            <w:vAlign w:val="center"/>
          </w:tcPr>
          <w:p w:rsidR="009D54A5" w:rsidRDefault="00000000">
            <w:r>
              <w:rPr>
                <w:sz w:val="16"/>
              </w:rPr>
              <w:t>Sprain/fracture concern</w:t>
            </w:r>
          </w:p>
        </w:tc>
        <w:tc>
          <w:tcPr>
            <w:tcW w:w="2056" w:type="dxa"/>
            <w:vAlign w:val="center"/>
          </w:tcPr>
          <w:p w:rsidR="009D54A5" w:rsidRDefault="009D54A5"/>
        </w:tc>
        <w:tc>
          <w:tcPr>
            <w:tcW w:w="2056" w:type="dxa"/>
            <w:vAlign w:val="center"/>
          </w:tcPr>
          <w:p w:rsidR="009D54A5" w:rsidRDefault="009D54A5"/>
        </w:tc>
        <w:tc>
          <w:tcPr>
            <w:tcW w:w="2056" w:type="dxa"/>
            <w:vAlign w:val="center"/>
          </w:tcPr>
          <w:p w:rsidR="009D54A5" w:rsidRDefault="009D54A5"/>
        </w:tc>
        <w:tc>
          <w:tcPr>
            <w:tcW w:w="2056" w:type="dxa"/>
            <w:vAlign w:val="center"/>
          </w:tcPr>
          <w:p w:rsidR="009D54A5" w:rsidRDefault="009D54A5"/>
        </w:tc>
      </w:tr>
      <w:tr w:rsidR="009D54A5">
        <w:trPr>
          <w:jc w:val="center"/>
        </w:trPr>
        <w:tc>
          <w:tcPr>
            <w:tcW w:w="2056" w:type="dxa"/>
            <w:vAlign w:val="center"/>
          </w:tcPr>
          <w:p w:rsidR="009D54A5" w:rsidRDefault="00000000">
            <w:r>
              <w:rPr>
                <w:sz w:val="16"/>
              </w:rPr>
              <w:t>Nosebleed</w:t>
            </w:r>
          </w:p>
        </w:tc>
        <w:tc>
          <w:tcPr>
            <w:tcW w:w="2056" w:type="dxa"/>
            <w:vAlign w:val="center"/>
          </w:tcPr>
          <w:p w:rsidR="009D54A5" w:rsidRDefault="009D54A5"/>
        </w:tc>
        <w:tc>
          <w:tcPr>
            <w:tcW w:w="2056" w:type="dxa"/>
            <w:vAlign w:val="center"/>
          </w:tcPr>
          <w:p w:rsidR="009D54A5" w:rsidRDefault="009D54A5"/>
        </w:tc>
        <w:tc>
          <w:tcPr>
            <w:tcW w:w="2056" w:type="dxa"/>
            <w:vAlign w:val="center"/>
          </w:tcPr>
          <w:p w:rsidR="009D54A5" w:rsidRDefault="009D54A5"/>
        </w:tc>
        <w:tc>
          <w:tcPr>
            <w:tcW w:w="2056" w:type="dxa"/>
            <w:vAlign w:val="center"/>
          </w:tcPr>
          <w:p w:rsidR="009D54A5" w:rsidRDefault="009D54A5"/>
        </w:tc>
      </w:tr>
    </w:tbl>
    <w:p w:rsidR="009D54A5" w:rsidRDefault="00000000">
      <w:pPr>
        <w:pStyle w:val="Heading2"/>
      </w:pPr>
      <w:r>
        <w:t>WORKSHEET 6 — PERSONAL READINESS</w:t>
      </w:r>
    </w:p>
    <w:p w:rsidR="009D54A5" w:rsidRDefault="00000000">
      <w:pPr>
        <w:pStyle w:val="ListBullet"/>
      </w:pPr>
      <w:r>
        <w:t>My emergency contact plan: __________________</w:t>
      </w:r>
    </w:p>
    <w:p w:rsidR="009D54A5" w:rsidRDefault="00000000">
      <w:pPr>
        <w:pStyle w:val="ListBullet"/>
      </w:pPr>
      <w:r>
        <w:t>My campus/workplace emergency resources: __________________</w:t>
      </w:r>
    </w:p>
    <w:p w:rsidR="009D54A5" w:rsidRDefault="00000000">
      <w:pPr>
        <w:pStyle w:val="ListBullet"/>
      </w:pPr>
      <w:r>
        <w:t>My training/refresher date if certified: __________________</w:t>
      </w:r>
    </w:p>
    <w:p w:rsidR="009D54A5" w:rsidRDefault="00000000">
      <w:pPr>
        <w:pStyle w:val="ListBullet"/>
      </w:pPr>
      <w:r>
        <w:t>One skill I need to practice: __________________</w:t>
      </w:r>
    </w:p>
    <w:p w:rsidR="009D54A5" w:rsidRDefault="00000000">
      <w:pPr>
        <w:pStyle w:val="ListBullet"/>
      </w:pPr>
      <w:r>
        <w:t>One preparedness improvement I can make: __________________</w:t>
      </w:r>
    </w:p>
    <w:p w:rsidR="00D744A9" w:rsidRDefault="00D744A9">
      <w:pPr>
        <w:pStyle w:val="Title"/>
        <w:jc w:val="center"/>
      </w:pPr>
    </w:p>
    <w:p w:rsidR="009D54A5" w:rsidRDefault="00000000">
      <w:pPr>
        <w:pStyle w:val="Title"/>
        <w:jc w:val="center"/>
      </w:pPr>
      <w:r>
        <w:t>ACTIVITIES &amp; GAMES</w:t>
      </w:r>
    </w:p>
    <w:p w:rsidR="009D54A5" w:rsidRDefault="00000000">
      <w:pPr>
        <w:jc w:val="center"/>
      </w:pPr>
      <w:r>
        <w:rPr>
          <w:b/>
        </w:rPr>
        <w:t>MEMORABLE WITHOUT UNSAFE COMPETITION</w:t>
      </w:r>
    </w:p>
    <w:p w:rsidR="009D54A5" w:rsidRDefault="00000000">
      <w:pPr>
        <w:pStyle w:val="Heading2"/>
      </w:pPr>
      <w:r>
        <w:t>1. CHAIN-OF-SURVIVAL CHALLENGE</w:t>
      </w:r>
    </w:p>
    <w:p w:rsidR="009D54A5" w:rsidRDefault="00000000">
      <w:r>
        <w:t>Sequence response cards and defend the order. Score reasoning and safety, not raw speed.</w:t>
      </w:r>
    </w:p>
    <w:p w:rsidR="009D54A5" w:rsidRDefault="00000000">
      <w:pPr>
        <w:pStyle w:val="Heading2"/>
      </w:pPr>
      <w:r>
        <w:t>2. ERROR DETECTIVE</w:t>
      </w:r>
    </w:p>
    <w:p w:rsidR="009D54A5" w:rsidRDefault="00000000">
      <w:r>
        <w:t>Find every safety, sequence and communication error in a deliberately flawed response.</w:t>
      </w:r>
    </w:p>
    <w:p w:rsidR="009D54A5" w:rsidRDefault="00000000">
      <w:pPr>
        <w:pStyle w:val="Heading2"/>
      </w:pPr>
      <w:r>
        <w:t>3. DISPATCHER DRILL</w:t>
      </w:r>
    </w:p>
    <w:p w:rsidR="009D54A5" w:rsidRDefault="00000000">
      <w:r>
        <w:t>Caller, dispatcher and observer rotate. The observer scores location, condition, hazards, clarity and response to dispatcher instructions.</w:t>
      </w:r>
    </w:p>
    <w:p w:rsidR="009D54A5" w:rsidRDefault="00000000">
      <w:pPr>
        <w:pStyle w:val="Heading2"/>
      </w:pPr>
      <w:r>
        <w:t>4. RESPONSE TEAM CHALLENGE</w:t>
      </w:r>
    </w:p>
    <w:p w:rsidR="009D54A5" w:rsidRDefault="00000000">
      <w:r>
        <w:t>Repeat a scenario after one improvement. The strongest team is the one that improves safely and measurably.</w:t>
      </w:r>
    </w:p>
    <w:p w:rsidR="009D54A5" w:rsidRDefault="00000000">
      <w:pPr>
        <w:pStyle w:val="Heading2"/>
      </w:pPr>
      <w:r>
        <w:t>5. PREPAREDNESS AUCTION</w:t>
      </w:r>
    </w:p>
    <w:p w:rsidR="009D54A5" w:rsidRDefault="00000000">
      <w:r>
        <w:t>Teams receive a limited preparedness budget and select resources. Each choice must be justified by risk, likelihood and usefulness.</w:t>
      </w:r>
    </w:p>
    <w:p w:rsidR="009D54A5" w:rsidRDefault="00000000">
      <w:pPr>
        <w:pStyle w:val="Heading2"/>
      </w:pPr>
      <w:r>
        <w:lastRenderedPageBreak/>
        <w:t>6. EVIDENCE OR OPINION?</w:t>
      </w:r>
    </w:p>
    <w:p w:rsidR="009D54A5" w:rsidRDefault="00000000">
      <w:r>
        <w:t>Classify claims and identify what evidence would increase confidence.</w:t>
      </w:r>
    </w:p>
    <w:p w:rsidR="009D54A5" w:rsidRDefault="00000000">
      <w:pPr>
        <w:pStyle w:val="Heading2"/>
      </w:pPr>
      <w:r>
        <w:t>7. ROLE ROTATION</w:t>
      </w:r>
    </w:p>
    <w:p w:rsidR="009D54A5" w:rsidRDefault="00000000">
      <w:r>
        <w:t>Every learner experiences leadership, communication, responder and observer responsibilities.</w:t>
      </w:r>
    </w:p>
    <w:p w:rsidR="00D744A9" w:rsidRDefault="00D744A9">
      <w:pPr>
        <w:pStyle w:val="Title"/>
        <w:jc w:val="center"/>
      </w:pPr>
    </w:p>
    <w:p w:rsidR="009D54A5" w:rsidRDefault="00000000">
      <w:pPr>
        <w:pStyle w:val="Title"/>
        <w:jc w:val="center"/>
      </w:pPr>
      <w:r>
        <w:t>ASSESSMENT &amp; MASTERY</w:t>
      </w:r>
    </w:p>
    <w:p w:rsidR="009D54A5" w:rsidRDefault="00000000">
      <w:pPr>
        <w:jc w:val="center"/>
      </w:pPr>
      <w:r>
        <w:rPr>
          <w:b/>
        </w:rPr>
        <w:t>A MULTI-METHOD ADULT ASSESSMENT</w:t>
      </w:r>
    </w:p>
    <w:tbl>
      <w:tblPr>
        <w:tblStyle w:val="TableGrid"/>
        <w:tblW w:w="0" w:type="auto"/>
        <w:jc w:val="center"/>
        <w:tblLook w:val="04A0" w:firstRow="1" w:lastRow="0" w:firstColumn="1" w:lastColumn="0" w:noHBand="0" w:noVBand="1"/>
      </w:tblPr>
      <w:tblGrid>
        <w:gridCol w:w="3427"/>
        <w:gridCol w:w="3427"/>
        <w:gridCol w:w="3427"/>
      </w:tblGrid>
      <w:tr w:rsidR="009D54A5">
        <w:trPr>
          <w:jc w:val="center"/>
        </w:trPr>
        <w:tc>
          <w:tcPr>
            <w:tcW w:w="3427" w:type="dxa"/>
            <w:vAlign w:val="center"/>
          </w:tcPr>
          <w:p w:rsidR="009D54A5" w:rsidRDefault="00000000">
            <w:r>
              <w:rPr>
                <w:b/>
                <w:sz w:val="16"/>
              </w:rPr>
              <w:t>DOMAIN</w:t>
            </w:r>
          </w:p>
        </w:tc>
        <w:tc>
          <w:tcPr>
            <w:tcW w:w="3427" w:type="dxa"/>
            <w:vAlign w:val="center"/>
          </w:tcPr>
          <w:p w:rsidR="009D54A5" w:rsidRDefault="00000000">
            <w:r>
              <w:rPr>
                <w:b/>
                <w:sz w:val="16"/>
              </w:rPr>
              <w:t>POINTS</w:t>
            </w:r>
          </w:p>
        </w:tc>
        <w:tc>
          <w:tcPr>
            <w:tcW w:w="3427" w:type="dxa"/>
            <w:vAlign w:val="center"/>
          </w:tcPr>
          <w:p w:rsidR="009D54A5" w:rsidRDefault="00000000">
            <w:r>
              <w:rPr>
                <w:b/>
                <w:sz w:val="16"/>
              </w:rPr>
              <w:t>EVIDENCE</w:t>
            </w:r>
          </w:p>
        </w:tc>
      </w:tr>
      <w:tr w:rsidR="009D54A5">
        <w:trPr>
          <w:jc w:val="center"/>
        </w:trPr>
        <w:tc>
          <w:tcPr>
            <w:tcW w:w="3427" w:type="dxa"/>
            <w:vAlign w:val="center"/>
          </w:tcPr>
          <w:p w:rsidR="009D54A5" w:rsidRDefault="00000000">
            <w:r>
              <w:rPr>
                <w:sz w:val="16"/>
              </w:rPr>
              <w:t>Emergency recognition &amp; scene safety</w:t>
            </w:r>
          </w:p>
        </w:tc>
        <w:tc>
          <w:tcPr>
            <w:tcW w:w="3427" w:type="dxa"/>
            <w:vAlign w:val="center"/>
          </w:tcPr>
          <w:p w:rsidR="009D54A5" w:rsidRDefault="00000000">
            <w:r>
              <w:rPr>
                <w:sz w:val="16"/>
              </w:rPr>
              <w:t>15</w:t>
            </w:r>
          </w:p>
        </w:tc>
        <w:tc>
          <w:tcPr>
            <w:tcW w:w="3427" w:type="dxa"/>
            <w:vAlign w:val="center"/>
          </w:tcPr>
          <w:p w:rsidR="009D54A5" w:rsidRDefault="00000000">
            <w:r>
              <w:rPr>
                <w:sz w:val="16"/>
              </w:rPr>
              <w:t>Scenario decisions and safety checks</w:t>
            </w:r>
          </w:p>
        </w:tc>
      </w:tr>
      <w:tr w:rsidR="009D54A5">
        <w:trPr>
          <w:jc w:val="center"/>
        </w:trPr>
        <w:tc>
          <w:tcPr>
            <w:tcW w:w="3427" w:type="dxa"/>
            <w:vAlign w:val="center"/>
          </w:tcPr>
          <w:p w:rsidR="009D54A5" w:rsidRDefault="00000000">
            <w:r>
              <w:rPr>
                <w:sz w:val="16"/>
              </w:rPr>
              <w:t>CPR knowledge &amp; response sequence</w:t>
            </w:r>
          </w:p>
        </w:tc>
        <w:tc>
          <w:tcPr>
            <w:tcW w:w="3427" w:type="dxa"/>
            <w:vAlign w:val="center"/>
          </w:tcPr>
          <w:p w:rsidR="009D54A5" w:rsidRDefault="00000000">
            <w:r>
              <w:rPr>
                <w:sz w:val="16"/>
              </w:rPr>
              <w:t>15</w:t>
            </w:r>
          </w:p>
        </w:tc>
        <w:tc>
          <w:tcPr>
            <w:tcW w:w="3427" w:type="dxa"/>
            <w:vAlign w:val="center"/>
          </w:tcPr>
          <w:p w:rsidR="009D54A5" w:rsidRDefault="00000000">
            <w:r>
              <w:rPr>
                <w:sz w:val="16"/>
              </w:rPr>
              <w:t>Written + oral/scenario reasoning</w:t>
            </w:r>
          </w:p>
        </w:tc>
      </w:tr>
      <w:tr w:rsidR="009D54A5">
        <w:trPr>
          <w:jc w:val="center"/>
        </w:trPr>
        <w:tc>
          <w:tcPr>
            <w:tcW w:w="3427" w:type="dxa"/>
            <w:vAlign w:val="center"/>
          </w:tcPr>
          <w:p w:rsidR="009D54A5" w:rsidRDefault="00000000">
            <w:r>
              <w:rPr>
                <w:sz w:val="16"/>
              </w:rPr>
              <w:t>CPR/AED practical readiness</w:t>
            </w:r>
          </w:p>
        </w:tc>
        <w:tc>
          <w:tcPr>
            <w:tcW w:w="3427" w:type="dxa"/>
            <w:vAlign w:val="center"/>
          </w:tcPr>
          <w:p w:rsidR="009D54A5" w:rsidRDefault="00000000">
            <w:r>
              <w:rPr>
                <w:sz w:val="16"/>
              </w:rPr>
              <w:t>15</w:t>
            </w:r>
          </w:p>
        </w:tc>
        <w:tc>
          <w:tcPr>
            <w:tcW w:w="3427" w:type="dxa"/>
            <w:vAlign w:val="center"/>
          </w:tcPr>
          <w:p w:rsidR="009D54A5" w:rsidRDefault="00000000">
            <w:r>
              <w:rPr>
                <w:sz w:val="16"/>
              </w:rPr>
              <w:t>Observed training-equipment performance</w:t>
            </w:r>
          </w:p>
        </w:tc>
      </w:tr>
      <w:tr w:rsidR="009D54A5">
        <w:trPr>
          <w:jc w:val="center"/>
        </w:trPr>
        <w:tc>
          <w:tcPr>
            <w:tcW w:w="3427" w:type="dxa"/>
            <w:vAlign w:val="center"/>
          </w:tcPr>
          <w:p w:rsidR="009D54A5" w:rsidRDefault="00000000">
            <w:r>
              <w:rPr>
                <w:sz w:val="16"/>
              </w:rPr>
              <w:t>Choking response</w:t>
            </w:r>
          </w:p>
        </w:tc>
        <w:tc>
          <w:tcPr>
            <w:tcW w:w="3427" w:type="dxa"/>
            <w:vAlign w:val="center"/>
          </w:tcPr>
          <w:p w:rsidR="009D54A5" w:rsidRDefault="00000000">
            <w:r>
              <w:rPr>
                <w:sz w:val="16"/>
              </w:rPr>
              <w:t>10</w:t>
            </w:r>
          </w:p>
        </w:tc>
        <w:tc>
          <w:tcPr>
            <w:tcW w:w="3427" w:type="dxa"/>
            <w:vAlign w:val="center"/>
          </w:tcPr>
          <w:p w:rsidR="009D54A5" w:rsidRDefault="00000000">
            <w:r>
              <w:rPr>
                <w:sz w:val="16"/>
              </w:rPr>
              <w:t>Decision-tree reasoning</w:t>
            </w:r>
          </w:p>
        </w:tc>
      </w:tr>
      <w:tr w:rsidR="009D54A5">
        <w:trPr>
          <w:jc w:val="center"/>
        </w:trPr>
        <w:tc>
          <w:tcPr>
            <w:tcW w:w="3427" w:type="dxa"/>
            <w:vAlign w:val="center"/>
          </w:tcPr>
          <w:p w:rsidR="009D54A5" w:rsidRDefault="00000000">
            <w:r>
              <w:rPr>
                <w:sz w:val="16"/>
              </w:rPr>
              <w:t>First-aid decision-making</w:t>
            </w:r>
          </w:p>
        </w:tc>
        <w:tc>
          <w:tcPr>
            <w:tcW w:w="3427" w:type="dxa"/>
            <w:vAlign w:val="center"/>
          </w:tcPr>
          <w:p w:rsidR="009D54A5" w:rsidRDefault="00000000">
            <w:r>
              <w:rPr>
                <w:sz w:val="16"/>
              </w:rPr>
              <w:t>10</w:t>
            </w:r>
          </w:p>
        </w:tc>
        <w:tc>
          <w:tcPr>
            <w:tcW w:w="3427" w:type="dxa"/>
            <w:vAlign w:val="center"/>
          </w:tcPr>
          <w:p w:rsidR="009D54A5" w:rsidRDefault="00000000">
            <w:r>
              <w:rPr>
                <w:sz w:val="16"/>
              </w:rPr>
              <w:t>Case matrix</w:t>
            </w:r>
          </w:p>
        </w:tc>
      </w:tr>
      <w:tr w:rsidR="009D54A5">
        <w:trPr>
          <w:jc w:val="center"/>
        </w:trPr>
        <w:tc>
          <w:tcPr>
            <w:tcW w:w="3427" w:type="dxa"/>
            <w:vAlign w:val="center"/>
          </w:tcPr>
          <w:p w:rsidR="009D54A5" w:rsidRDefault="00000000">
            <w:r>
              <w:rPr>
                <w:sz w:val="16"/>
              </w:rPr>
              <w:t>Emergency communication</w:t>
            </w:r>
          </w:p>
        </w:tc>
        <w:tc>
          <w:tcPr>
            <w:tcW w:w="3427" w:type="dxa"/>
            <w:vAlign w:val="center"/>
          </w:tcPr>
          <w:p w:rsidR="009D54A5" w:rsidRDefault="00000000">
            <w:r>
              <w:rPr>
                <w:sz w:val="16"/>
              </w:rPr>
              <w:t>10</w:t>
            </w:r>
          </w:p>
        </w:tc>
        <w:tc>
          <w:tcPr>
            <w:tcW w:w="3427" w:type="dxa"/>
            <w:vAlign w:val="center"/>
          </w:tcPr>
          <w:p w:rsidR="009D54A5" w:rsidRDefault="00000000">
            <w:r>
              <w:rPr>
                <w:sz w:val="16"/>
              </w:rPr>
              <w:t>Simulated call/handoff</w:t>
            </w:r>
          </w:p>
        </w:tc>
      </w:tr>
      <w:tr w:rsidR="009D54A5">
        <w:trPr>
          <w:jc w:val="center"/>
        </w:trPr>
        <w:tc>
          <w:tcPr>
            <w:tcW w:w="3427" w:type="dxa"/>
            <w:vAlign w:val="center"/>
          </w:tcPr>
          <w:p w:rsidR="009D54A5" w:rsidRDefault="00000000">
            <w:r>
              <w:rPr>
                <w:sz w:val="16"/>
              </w:rPr>
              <w:t>Teamwork &amp; leadership</w:t>
            </w:r>
          </w:p>
        </w:tc>
        <w:tc>
          <w:tcPr>
            <w:tcW w:w="3427" w:type="dxa"/>
            <w:vAlign w:val="center"/>
          </w:tcPr>
          <w:p w:rsidR="009D54A5" w:rsidRDefault="00000000">
            <w:r>
              <w:rPr>
                <w:sz w:val="16"/>
              </w:rPr>
              <w:t>10</w:t>
            </w:r>
          </w:p>
        </w:tc>
        <w:tc>
          <w:tcPr>
            <w:tcW w:w="3427" w:type="dxa"/>
            <w:vAlign w:val="center"/>
          </w:tcPr>
          <w:p w:rsidR="009D54A5" w:rsidRDefault="00000000">
            <w:r>
              <w:rPr>
                <w:sz w:val="16"/>
              </w:rPr>
              <w:t>Role-performance scorecard</w:t>
            </w:r>
          </w:p>
        </w:tc>
      </w:tr>
      <w:tr w:rsidR="009D54A5">
        <w:trPr>
          <w:jc w:val="center"/>
        </w:trPr>
        <w:tc>
          <w:tcPr>
            <w:tcW w:w="3427" w:type="dxa"/>
            <w:vAlign w:val="center"/>
          </w:tcPr>
          <w:p w:rsidR="009D54A5" w:rsidRDefault="00000000">
            <w:r>
              <w:rPr>
                <w:sz w:val="16"/>
              </w:rPr>
              <w:t>Evidence &amp; quantitative reasoning</w:t>
            </w:r>
          </w:p>
        </w:tc>
        <w:tc>
          <w:tcPr>
            <w:tcW w:w="3427" w:type="dxa"/>
            <w:vAlign w:val="center"/>
          </w:tcPr>
          <w:p w:rsidR="009D54A5" w:rsidRDefault="00000000">
            <w:r>
              <w:rPr>
                <w:sz w:val="16"/>
              </w:rPr>
              <w:t>5</w:t>
            </w:r>
          </w:p>
        </w:tc>
        <w:tc>
          <w:tcPr>
            <w:tcW w:w="3427" w:type="dxa"/>
            <w:vAlign w:val="center"/>
          </w:tcPr>
          <w:p w:rsidR="009D54A5" w:rsidRDefault="00000000">
            <w:r>
              <w:rPr>
                <w:sz w:val="16"/>
              </w:rPr>
              <w:t>Data/evidence lab</w:t>
            </w:r>
          </w:p>
        </w:tc>
      </w:tr>
      <w:tr w:rsidR="009D54A5">
        <w:trPr>
          <w:jc w:val="center"/>
        </w:trPr>
        <w:tc>
          <w:tcPr>
            <w:tcW w:w="3427" w:type="dxa"/>
            <w:vAlign w:val="center"/>
          </w:tcPr>
          <w:p w:rsidR="009D54A5" w:rsidRDefault="00000000">
            <w:r>
              <w:rPr>
                <w:sz w:val="16"/>
              </w:rPr>
              <w:t>Preparedness &amp; systems thinking</w:t>
            </w:r>
          </w:p>
        </w:tc>
        <w:tc>
          <w:tcPr>
            <w:tcW w:w="3427" w:type="dxa"/>
            <w:vAlign w:val="center"/>
          </w:tcPr>
          <w:p w:rsidR="009D54A5" w:rsidRDefault="00000000">
            <w:r>
              <w:rPr>
                <w:sz w:val="16"/>
              </w:rPr>
              <w:t>5</w:t>
            </w:r>
          </w:p>
        </w:tc>
        <w:tc>
          <w:tcPr>
            <w:tcW w:w="3427" w:type="dxa"/>
            <w:vAlign w:val="center"/>
          </w:tcPr>
          <w:p w:rsidR="009D54A5" w:rsidRDefault="00000000">
            <w:r>
              <w:rPr>
                <w:sz w:val="16"/>
              </w:rPr>
              <w:t>Emergency action plan</w:t>
            </w:r>
          </w:p>
        </w:tc>
      </w:tr>
      <w:tr w:rsidR="009D54A5">
        <w:trPr>
          <w:jc w:val="center"/>
        </w:trPr>
        <w:tc>
          <w:tcPr>
            <w:tcW w:w="3427" w:type="dxa"/>
            <w:vAlign w:val="center"/>
          </w:tcPr>
          <w:p w:rsidR="009D54A5" w:rsidRDefault="00000000">
            <w:r>
              <w:rPr>
                <w:sz w:val="16"/>
              </w:rPr>
              <w:t>Reflection &amp; improvement</w:t>
            </w:r>
          </w:p>
        </w:tc>
        <w:tc>
          <w:tcPr>
            <w:tcW w:w="3427" w:type="dxa"/>
            <w:vAlign w:val="center"/>
          </w:tcPr>
          <w:p w:rsidR="009D54A5" w:rsidRDefault="00000000">
            <w:r>
              <w:rPr>
                <w:sz w:val="16"/>
              </w:rPr>
              <w:t>5</w:t>
            </w:r>
          </w:p>
        </w:tc>
        <w:tc>
          <w:tcPr>
            <w:tcW w:w="3427" w:type="dxa"/>
            <w:vAlign w:val="center"/>
          </w:tcPr>
          <w:p w:rsidR="009D54A5" w:rsidRDefault="00000000">
            <w:r>
              <w:rPr>
                <w:sz w:val="16"/>
              </w:rPr>
              <w:t>Specific measurable next step</w:t>
            </w:r>
          </w:p>
        </w:tc>
      </w:tr>
      <w:tr w:rsidR="009D54A5">
        <w:trPr>
          <w:jc w:val="center"/>
        </w:trPr>
        <w:tc>
          <w:tcPr>
            <w:tcW w:w="3427" w:type="dxa"/>
            <w:vAlign w:val="center"/>
          </w:tcPr>
          <w:p w:rsidR="009D54A5" w:rsidRDefault="00000000">
            <w:r>
              <w:rPr>
                <w:sz w:val="16"/>
              </w:rPr>
              <w:t>TOTAL</w:t>
            </w:r>
          </w:p>
        </w:tc>
        <w:tc>
          <w:tcPr>
            <w:tcW w:w="3427" w:type="dxa"/>
            <w:vAlign w:val="center"/>
          </w:tcPr>
          <w:p w:rsidR="009D54A5" w:rsidRDefault="00000000">
            <w:r>
              <w:rPr>
                <w:sz w:val="16"/>
              </w:rPr>
              <w:t>100</w:t>
            </w:r>
          </w:p>
        </w:tc>
        <w:tc>
          <w:tcPr>
            <w:tcW w:w="3427" w:type="dxa"/>
            <w:vAlign w:val="center"/>
          </w:tcPr>
          <w:p w:rsidR="009D54A5" w:rsidRDefault="009D54A5"/>
        </w:tc>
      </w:tr>
    </w:tbl>
    <w:p w:rsidR="009D54A5" w:rsidRDefault="00000000">
      <w:pPr>
        <w:pStyle w:val="Heading2"/>
      </w:pPr>
      <w:r>
        <w:t>MASTERY STANDARD</w:t>
      </w:r>
    </w:p>
    <w:p w:rsidR="009D54A5" w:rsidRDefault="00000000">
      <w:r>
        <w:t>A high score is not sufficient if a learner demonstrates an unsafe critical behavior during the practical component. The instructor should identify the unsafe behavior, stop the scenario, reteach as needed and reassess under the applicable training standard.</w:t>
      </w:r>
    </w:p>
    <w:p w:rsidR="009D54A5" w:rsidRDefault="00000000">
      <w:pPr>
        <w:pStyle w:val="Heading2"/>
      </w:pPr>
      <w:r>
        <w:t>PRACTICAL RUBRIC</w:t>
      </w:r>
    </w:p>
    <w:tbl>
      <w:tblPr>
        <w:tblStyle w:val="TableGrid"/>
        <w:tblW w:w="0" w:type="auto"/>
        <w:jc w:val="center"/>
        <w:tblLook w:val="04A0" w:firstRow="1" w:lastRow="0" w:firstColumn="1" w:lastColumn="0" w:noHBand="0" w:noVBand="1"/>
      </w:tblPr>
      <w:tblGrid>
        <w:gridCol w:w="5141"/>
        <w:gridCol w:w="5141"/>
      </w:tblGrid>
      <w:tr w:rsidR="009D54A5">
        <w:trPr>
          <w:jc w:val="center"/>
        </w:trPr>
        <w:tc>
          <w:tcPr>
            <w:tcW w:w="5141" w:type="dxa"/>
            <w:vAlign w:val="center"/>
          </w:tcPr>
          <w:p w:rsidR="009D54A5" w:rsidRDefault="00000000">
            <w:r>
              <w:rPr>
                <w:b/>
                <w:sz w:val="16"/>
              </w:rPr>
              <w:t>LEVEL</w:t>
            </w:r>
          </w:p>
        </w:tc>
        <w:tc>
          <w:tcPr>
            <w:tcW w:w="5141" w:type="dxa"/>
            <w:vAlign w:val="center"/>
          </w:tcPr>
          <w:p w:rsidR="009D54A5" w:rsidRDefault="00000000">
            <w:r>
              <w:rPr>
                <w:b/>
                <w:sz w:val="16"/>
              </w:rPr>
              <w:t>DESCRIPTION</w:t>
            </w:r>
          </w:p>
        </w:tc>
      </w:tr>
      <w:tr w:rsidR="009D54A5">
        <w:trPr>
          <w:jc w:val="center"/>
        </w:trPr>
        <w:tc>
          <w:tcPr>
            <w:tcW w:w="5141" w:type="dxa"/>
            <w:vAlign w:val="center"/>
          </w:tcPr>
          <w:p w:rsidR="009D54A5" w:rsidRDefault="00000000">
            <w:r>
              <w:rPr>
                <w:sz w:val="16"/>
              </w:rPr>
              <w:t>4 — READY</w:t>
            </w:r>
          </w:p>
        </w:tc>
        <w:tc>
          <w:tcPr>
            <w:tcW w:w="5141" w:type="dxa"/>
            <w:vAlign w:val="center"/>
          </w:tcPr>
          <w:p w:rsidR="009D54A5" w:rsidRDefault="00000000">
            <w:r>
              <w:rPr>
                <w:sz w:val="16"/>
              </w:rPr>
              <w:t>Safe, organized, technically appropriate for the taught level, communicates clearly and requires minimal prompting.</w:t>
            </w:r>
          </w:p>
        </w:tc>
      </w:tr>
      <w:tr w:rsidR="009D54A5">
        <w:trPr>
          <w:jc w:val="center"/>
        </w:trPr>
        <w:tc>
          <w:tcPr>
            <w:tcW w:w="5141" w:type="dxa"/>
            <w:vAlign w:val="center"/>
          </w:tcPr>
          <w:p w:rsidR="009D54A5" w:rsidRDefault="00000000">
            <w:r>
              <w:rPr>
                <w:sz w:val="16"/>
              </w:rPr>
              <w:t>3 — COMPETENT</w:t>
            </w:r>
          </w:p>
        </w:tc>
        <w:tc>
          <w:tcPr>
            <w:tcW w:w="5141" w:type="dxa"/>
            <w:vAlign w:val="center"/>
          </w:tcPr>
          <w:p w:rsidR="009D54A5" w:rsidRDefault="00000000">
            <w:r>
              <w:rPr>
                <w:sz w:val="16"/>
              </w:rPr>
              <w:t>Generally correct; minor errors corrected with limited prompting.</w:t>
            </w:r>
          </w:p>
        </w:tc>
      </w:tr>
      <w:tr w:rsidR="009D54A5">
        <w:trPr>
          <w:jc w:val="center"/>
        </w:trPr>
        <w:tc>
          <w:tcPr>
            <w:tcW w:w="5141" w:type="dxa"/>
            <w:vAlign w:val="center"/>
          </w:tcPr>
          <w:p w:rsidR="009D54A5" w:rsidRDefault="00000000">
            <w:r>
              <w:rPr>
                <w:sz w:val="16"/>
              </w:rPr>
              <w:t>2 — DEVELOPING</w:t>
            </w:r>
          </w:p>
        </w:tc>
        <w:tc>
          <w:tcPr>
            <w:tcW w:w="5141" w:type="dxa"/>
            <w:vAlign w:val="center"/>
          </w:tcPr>
          <w:p w:rsidR="009D54A5" w:rsidRDefault="00000000">
            <w:r>
              <w:rPr>
                <w:sz w:val="16"/>
              </w:rPr>
              <w:t>Conceptual understanding present, but substantial prompting or repetition is needed.</w:t>
            </w:r>
          </w:p>
        </w:tc>
      </w:tr>
      <w:tr w:rsidR="009D54A5">
        <w:trPr>
          <w:jc w:val="center"/>
        </w:trPr>
        <w:tc>
          <w:tcPr>
            <w:tcW w:w="5141" w:type="dxa"/>
            <w:vAlign w:val="center"/>
          </w:tcPr>
          <w:p w:rsidR="009D54A5" w:rsidRDefault="00000000">
            <w:r>
              <w:rPr>
                <w:sz w:val="16"/>
              </w:rPr>
              <w:t>1 — NOT YET READY</w:t>
            </w:r>
          </w:p>
        </w:tc>
        <w:tc>
          <w:tcPr>
            <w:tcW w:w="5141" w:type="dxa"/>
            <w:vAlign w:val="center"/>
          </w:tcPr>
          <w:p w:rsidR="009D54A5" w:rsidRDefault="00000000">
            <w:r>
              <w:rPr>
                <w:sz w:val="16"/>
              </w:rPr>
              <w:t>Unsafe, incomplete or unable to explain the response.</w:t>
            </w:r>
          </w:p>
        </w:tc>
      </w:tr>
    </w:tbl>
    <w:p w:rsidR="00D744A9" w:rsidRDefault="00D744A9">
      <w:pPr>
        <w:pStyle w:val="Title"/>
        <w:jc w:val="center"/>
      </w:pPr>
    </w:p>
    <w:p w:rsidR="009D54A5" w:rsidRDefault="00000000">
      <w:pPr>
        <w:pStyle w:val="Title"/>
        <w:jc w:val="center"/>
      </w:pPr>
      <w:r>
        <w:t>DIFFERENTIATION, REFERENCE &amp; COMPLETION</w:t>
      </w:r>
    </w:p>
    <w:p w:rsidR="009D54A5" w:rsidRDefault="00000000">
      <w:pPr>
        <w:jc w:val="center"/>
      </w:pPr>
      <w:r>
        <w:rPr>
          <w:b/>
        </w:rPr>
        <w:t>TRANSFER THE LEARNING</w:t>
      </w:r>
    </w:p>
    <w:p w:rsidR="009D54A5" w:rsidRDefault="00000000">
      <w:pPr>
        <w:pStyle w:val="Heading2"/>
      </w:pPr>
      <w:r>
        <w:t>COLLEGE / UNIVERSITY</w:t>
      </w:r>
    </w:p>
    <w:p w:rsidR="009D54A5" w:rsidRDefault="00000000">
      <w:pPr>
        <w:pStyle w:val="ListBullet"/>
      </w:pPr>
      <w:r>
        <w:t>Use campus maps and actual AED locations.</w:t>
      </w:r>
    </w:p>
    <w:p w:rsidR="009D54A5" w:rsidRDefault="00000000">
      <w:pPr>
        <w:pStyle w:val="ListBullet"/>
      </w:pPr>
      <w:r>
        <w:t>Conduct peer emergency-system audits.</w:t>
      </w:r>
    </w:p>
    <w:p w:rsidR="009D54A5" w:rsidRDefault="00000000">
      <w:pPr>
        <w:pStyle w:val="ListBullet"/>
      </w:pPr>
      <w:r>
        <w:t>Connect learning to public health, EMS, nursing, athletic training and emergency-management pathways.</w:t>
      </w:r>
    </w:p>
    <w:p w:rsidR="009D54A5" w:rsidRDefault="00000000">
      <w:pPr>
        <w:pStyle w:val="ListBullet"/>
      </w:pPr>
      <w:r>
        <w:t>Use simulation data for basic comparison and improvement analysis.</w:t>
      </w:r>
    </w:p>
    <w:p w:rsidR="009D54A5" w:rsidRDefault="00000000">
      <w:pPr>
        <w:pStyle w:val="Heading2"/>
      </w:pPr>
      <w:r>
        <w:t>WORKPLACE</w:t>
      </w:r>
    </w:p>
    <w:p w:rsidR="009D54A5" w:rsidRDefault="00000000">
      <w:pPr>
        <w:pStyle w:val="ListBullet"/>
      </w:pPr>
      <w:r>
        <w:t>Replace cases with site-specific hazards and emergency-action plans.</w:t>
      </w:r>
    </w:p>
    <w:p w:rsidR="009D54A5" w:rsidRDefault="00000000">
      <w:pPr>
        <w:pStyle w:val="ListBullet"/>
      </w:pPr>
      <w:r>
        <w:t>Assign safety lead, caller, responder, AED lead and supervisor liaison.</w:t>
      </w:r>
    </w:p>
    <w:p w:rsidR="009D54A5" w:rsidRDefault="00000000">
      <w:pPr>
        <w:pStyle w:val="ListBullet"/>
      </w:pPr>
      <w:r>
        <w:t>Inventory emergency resources and identify gaps.</w:t>
      </w:r>
    </w:p>
    <w:p w:rsidR="009D54A5" w:rsidRDefault="00000000">
      <w:pPr>
        <w:pStyle w:val="Heading2"/>
      </w:pPr>
      <w:r>
        <w:lastRenderedPageBreak/>
        <w:t>COMMUNITY / FAMILY</w:t>
      </w:r>
    </w:p>
    <w:p w:rsidR="009D54A5" w:rsidRDefault="00000000">
      <w:pPr>
        <w:pStyle w:val="ListBullet"/>
      </w:pPr>
      <w:r>
        <w:t>Build a home emergency plan.</w:t>
      </w:r>
    </w:p>
    <w:p w:rsidR="009D54A5" w:rsidRDefault="00000000">
      <w:pPr>
        <w:pStyle w:val="ListBullet"/>
      </w:pPr>
      <w:r>
        <w:t>Identify emergency contacts and local resources.</w:t>
      </w:r>
    </w:p>
    <w:p w:rsidR="009D54A5" w:rsidRDefault="00000000">
      <w:pPr>
        <w:pStyle w:val="ListBullet"/>
      </w:pPr>
      <w:r>
        <w:t>Practice communication and role assignment without performing unsafe maneuvers.</w:t>
      </w:r>
    </w:p>
    <w:p w:rsidR="009D54A5" w:rsidRDefault="00000000">
      <w:pPr>
        <w:pStyle w:val="Heading2"/>
      </w:pPr>
      <w:r>
        <w:t>CAREER &amp; NEXT STEP</w:t>
      </w:r>
    </w:p>
    <w:p w:rsidR="009D54A5" w:rsidRDefault="00000000">
      <w:r>
        <w:t>The supplied master plan encourages learners to consider careers or volunteer opportunities in emergency medicine or healthcare. fileciteturn13file8L567-L571</w:t>
      </w:r>
    </w:p>
    <w:p w:rsidR="009D54A5" w:rsidRDefault="00000000">
      <w:pPr>
        <w:pStyle w:val="Heading2"/>
      </w:pPr>
      <w:r>
        <w:t>SOURCE BASIS</w:t>
      </w:r>
    </w:p>
    <w:p w:rsidR="009D54A5" w:rsidRDefault="00000000">
      <w:pPr>
        <w:pStyle w:val="ListBullet"/>
      </w:pPr>
      <w:r>
        <w:t>Master - CPR - Book - All plans.docx — adult/pediatric CPR, AED, choking, first aid, advanced concepts and certification preparation.</w:t>
      </w:r>
    </w:p>
    <w:p w:rsidR="009D54A5" w:rsidRDefault="00000000">
      <w:pPr>
        <w:pStyle w:val="ListBullet"/>
      </w:pPr>
      <w:r>
        <w:t>cpr and choking lesson plan.docx — CPR, choking response, emergency calling and supporting resources. fileciteturn13file3L237-L276</w:t>
      </w:r>
    </w:p>
    <w:p w:rsidR="009D54A5" w:rsidRDefault="00000000">
      <w:pPr>
        <w:pStyle w:val="ListBullet"/>
      </w:pPr>
      <w:r>
        <w:t>cpr lesson plan-master plan.docx — baseline CPR and adult/pediatric progression. fileciteturn13file9L643-L702</w:t>
      </w:r>
    </w:p>
    <w:p w:rsidR="009D54A5" w:rsidRDefault="00000000">
      <w:r>
        <w:t xml:space="preserve">Provider resources identified in the supplied materials include the American Heart Association, American Red Cross, National Safety Council and Mayo Clinic. Use current official provider guidance for technical details and current certification requirements. </w:t>
      </w:r>
    </w:p>
    <w:p w:rsidR="00D744A9" w:rsidRDefault="00D744A9"/>
    <w:p w:rsidR="009D54A5" w:rsidRDefault="00000000">
      <w:pPr>
        <w:pStyle w:val="Heading2"/>
      </w:pPr>
      <w:r>
        <w:t>CERTIFICATE OF EDUCATIONAL COMPLETION</w:t>
      </w:r>
    </w:p>
    <w:p w:rsidR="009D54A5" w:rsidRDefault="00000000">
      <w:r>
        <w:t>This certifies that ______________________________ has completed the C&amp;U First Aid &amp; CPR Training — CPR &amp; Choking • Life-Saving Skills — College + / Adult Learner Educational Program.</w:t>
      </w:r>
    </w:p>
    <w:p w:rsidR="009D54A5" w:rsidRDefault="00000000">
      <w:r>
        <w:t>Date: __________________  Instructor: __________________  Institution/Organization: __________________</w:t>
      </w:r>
    </w:p>
    <w:p w:rsidR="009D54A5" w:rsidRDefault="00000000">
      <w:r>
        <w:t>This document records educational completion only. It is not a substitute for formal CPR/AED certification issued by an authorized certifying organization.</w:t>
      </w:r>
    </w:p>
    <w:p w:rsidR="009D54A5" w:rsidRDefault="00000000">
      <w:pPr>
        <w:pStyle w:val="Heading2"/>
      </w:pPr>
      <w:r>
        <w:t>LIFE-SAVING PLEDGE</w:t>
      </w:r>
    </w:p>
    <w:p w:rsidR="009D54A5" w:rsidRDefault="00000000">
      <w:r>
        <w:t>I will protect myself and others, recognize emergencies, activate professional help, use my training responsibly, communicate clearly, and continue learning so that I can respond safely when someone needs help.</w:t>
      </w:r>
    </w:p>
    <w:p w:rsidR="009D54A5" w:rsidRDefault="00000000">
      <w:r>
        <w:t>BATCH 5 COMPLETES THE FIVE-BATCH CPR &amp; CHOKING • LIFE-SAVING SKILLS PROGRESSION: K–2 → GRADES 3–5 → GRADES 6–8 → GRADES 9–12 → COLLEGE + / ADULT LEARNERS.</w:t>
      </w:r>
    </w:p>
    <w:p w:rsidR="009D54A5" w:rsidRDefault="00000000">
      <w:r>
        <w:t>END OF BATCH 5 • MASTER 9.9 PRODUCTION EDITION</w:t>
      </w:r>
    </w:p>
    <w:sectPr w:rsidR="009D54A5" w:rsidSect="00034616">
      <w:pgSz w:w="12240" w:h="15840"/>
      <w:pgMar w:top="893" w:right="979" w:bottom="893" w:left="9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42641129">
    <w:abstractNumId w:val="8"/>
  </w:num>
  <w:num w:numId="2" w16cid:durableId="513375120">
    <w:abstractNumId w:val="6"/>
  </w:num>
  <w:num w:numId="3" w16cid:durableId="303044494">
    <w:abstractNumId w:val="5"/>
  </w:num>
  <w:num w:numId="4" w16cid:durableId="454956000">
    <w:abstractNumId w:val="4"/>
  </w:num>
  <w:num w:numId="5" w16cid:durableId="484669775">
    <w:abstractNumId w:val="7"/>
  </w:num>
  <w:num w:numId="6" w16cid:durableId="1544368484">
    <w:abstractNumId w:val="3"/>
  </w:num>
  <w:num w:numId="7" w16cid:durableId="1957060228">
    <w:abstractNumId w:val="2"/>
  </w:num>
  <w:num w:numId="8" w16cid:durableId="1097098892">
    <w:abstractNumId w:val="1"/>
  </w:num>
  <w:num w:numId="9" w16cid:durableId="1362825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9A3C30"/>
    <w:rsid w:val="009D54A5"/>
    <w:rsid w:val="00AA1D8D"/>
    <w:rsid w:val="00B47730"/>
    <w:rsid w:val="00CB0664"/>
    <w:rsid w:val="00D744A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8AF511"/>
  <w14:defaultImageDpi w14:val="300"/>
  <w15:docId w15:val="{2A1C97A1-7621-4CA0-8758-B7A5FE39D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pPr>
    <w:rPr>
      <w:rFonts w:ascii="Aptos" w:hAnsi="Aptos"/>
      <w:sz w:val="18"/>
    </w:rPr>
  </w:style>
  <w:style w:type="paragraph" w:styleId="Heading1">
    <w:name w:val="heading 1"/>
    <w:basedOn w:val="Normal"/>
    <w:next w:val="Normal"/>
    <w:link w:val="Heading1Char"/>
    <w:uiPriority w:val="9"/>
    <w:qFormat/>
    <w:rsid w:val="00FC693F"/>
    <w:pPr>
      <w:keepNext/>
      <w:keepLines/>
      <w:spacing w:before="100"/>
      <w:outlineLvl w:val="0"/>
    </w:pPr>
    <w:rPr>
      <w:rFonts w:asciiTheme="majorHAnsi" w:eastAsiaTheme="majorEastAsia" w:hAnsiTheme="majorHAnsi" w:cstheme="majorBidi"/>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100"/>
      <w:outlineLvl w:val="1"/>
    </w:pPr>
    <w:rPr>
      <w:rFonts w:asciiTheme="majorHAnsi" w:eastAsiaTheme="majorEastAsia" w:hAnsiTheme="majorHAnsi" w:cstheme="majorBidi"/>
      <w:b/>
      <w:bCs/>
      <w:color w:val="4F81BD" w:themeColor="accent1"/>
      <w:sz w:val="23"/>
      <w:szCs w:val="26"/>
    </w:rPr>
  </w:style>
  <w:style w:type="paragraph" w:styleId="Heading3">
    <w:name w:val="heading 3"/>
    <w:basedOn w:val="Normal"/>
    <w:next w:val="Normal"/>
    <w:link w:val="Heading3Char"/>
    <w:uiPriority w:val="9"/>
    <w:unhideWhenUsed/>
    <w:qFormat/>
    <w:rsid w:val="00FC693F"/>
    <w:pPr>
      <w:keepNext/>
      <w:keepLines/>
      <w:spacing w:before="100"/>
      <w:outlineLvl w:val="2"/>
    </w:pPr>
    <w:rPr>
      <w:rFonts w:asciiTheme="majorHAnsi" w:eastAsiaTheme="majorEastAsia" w:hAnsiTheme="majorHAnsi" w:cstheme="majorBidi"/>
      <w:b/>
      <w:bCs/>
      <w:color w:val="4F81BD" w:themeColor="accent1"/>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100" w:line="240" w:lineRule="auto"/>
      <w:contextualSpacing/>
    </w:pPr>
    <w:rPr>
      <w:rFonts w:asciiTheme="majorHAnsi" w:eastAsiaTheme="majorEastAsia" w:hAnsiTheme="majorHAnsi" w:cstheme="majorBidi"/>
      <w:b/>
      <w:color w:val="17365D" w:themeColor="text2" w:themeShade="BF"/>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3472</Words>
  <Characters>19794</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23220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Michael Ross</cp:lastModifiedBy>
  <cp:revision>2</cp:revision>
  <dcterms:created xsi:type="dcterms:W3CDTF">2013-12-23T23:15:00Z</dcterms:created>
  <dcterms:modified xsi:type="dcterms:W3CDTF">2026-09-07T20:47:00Z</dcterms:modified>
  <cp:category/>
</cp:coreProperties>
</file>